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5F" w:rsidRDefault="009D675F" w:rsidP="004672BF">
      <w:pPr>
        <w:jc w:val="center"/>
        <w:rPr>
          <w:rFonts w:asciiTheme="minorHAnsi" w:eastAsia="Times New Roman" w:hAnsiTheme="minorHAnsi"/>
          <w:b/>
          <w:bCs/>
          <w:sz w:val="32"/>
          <w:szCs w:val="32"/>
        </w:rPr>
      </w:pPr>
      <w:r w:rsidRPr="00872F0E">
        <w:rPr>
          <w:rFonts w:asciiTheme="minorHAnsi" w:eastAsia="Times New Roman" w:hAnsiTheme="minorHAnsi"/>
          <w:b/>
          <w:bCs/>
          <w:sz w:val="32"/>
          <w:szCs w:val="32"/>
        </w:rPr>
        <w:t>Michelangelo Mazza</w:t>
      </w:r>
    </w:p>
    <w:p w:rsidR="00872F0E" w:rsidRPr="00872F0E" w:rsidRDefault="004672BF" w:rsidP="004672BF">
      <w:pPr>
        <w:jc w:val="center"/>
        <w:rPr>
          <w:rFonts w:asciiTheme="minorHAnsi" w:eastAsia="Times New Roman" w:hAnsiTheme="minorHAnsi"/>
          <w:sz w:val="32"/>
          <w:szCs w:val="32"/>
        </w:rPr>
      </w:pPr>
      <w:r>
        <w:rPr>
          <w:rFonts w:asciiTheme="minorHAnsi" w:eastAsia="Times New Roman" w:hAnsiTheme="minorHAnsi"/>
          <w:b/>
          <w:bCs/>
          <w:sz w:val="32"/>
          <w:szCs w:val="32"/>
        </w:rPr>
        <w:t>Direttore</w:t>
      </w:r>
      <w:r w:rsidR="00872F0E">
        <w:rPr>
          <w:rFonts w:asciiTheme="minorHAnsi" w:eastAsia="Times New Roman" w:hAnsiTheme="minorHAnsi"/>
          <w:b/>
          <w:bCs/>
          <w:sz w:val="32"/>
          <w:szCs w:val="32"/>
        </w:rPr>
        <w:t xml:space="preserve"> d’orchestra</w:t>
      </w:r>
    </w:p>
    <w:p w:rsidR="009D675F" w:rsidRPr="00872F0E" w:rsidRDefault="009D675F" w:rsidP="009D675F">
      <w:pPr>
        <w:jc w:val="center"/>
        <w:rPr>
          <w:rFonts w:asciiTheme="minorHAnsi" w:eastAsia="Times New Roman" w:hAnsiTheme="minorHAnsi"/>
        </w:rPr>
      </w:pPr>
    </w:p>
    <w:p w:rsidR="007C2F9E" w:rsidRDefault="007C2F9E" w:rsidP="00872F0E">
      <w:pPr>
        <w:spacing w:after="240"/>
        <w:rPr>
          <w:rFonts w:asciiTheme="minorHAnsi" w:eastAsia="Times New Roman" w:hAnsiTheme="minorHAnsi"/>
          <w:noProof/>
        </w:rPr>
      </w:pPr>
    </w:p>
    <w:p w:rsidR="00872F0E" w:rsidRDefault="007C2F9E" w:rsidP="00872F0E">
      <w:pPr>
        <w:spacing w:after="240"/>
        <w:rPr>
          <w:rFonts w:asciiTheme="minorHAnsi" w:eastAsia="Times New Roman" w:hAnsiTheme="minorHAnsi"/>
          <w:noProof/>
        </w:rPr>
      </w:pPr>
      <w:r>
        <w:rPr>
          <w:rFonts w:asciiTheme="minorHAnsi" w:eastAsia="Times New Roman" w:hAnsiTheme="minorHAnsi"/>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159000" cy="24765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agliari 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0" cy="2476500"/>
                    </a:xfrm>
                    <a:prstGeom prst="rect">
                      <a:avLst/>
                    </a:prstGeom>
                  </pic:spPr>
                </pic:pic>
              </a:graphicData>
            </a:graphic>
            <wp14:sizeRelH relativeFrom="page">
              <wp14:pctWidth>0</wp14:pctWidth>
            </wp14:sizeRelH>
            <wp14:sizeRelV relativeFrom="page">
              <wp14:pctHeight>0</wp14:pctHeight>
            </wp14:sizeRelV>
          </wp:anchor>
        </w:drawing>
      </w:r>
      <w:r w:rsidR="009D675F" w:rsidRPr="00872F0E">
        <w:rPr>
          <w:rFonts w:asciiTheme="minorHAnsi" w:eastAsia="Times New Roman" w:hAnsiTheme="minorHAnsi"/>
        </w:rPr>
        <w:t xml:space="preserve">Michelangelo Mazza ha ricoperto per 14 anni il ruolo di primo violino di spalla presso il Teatro Regio di Parma maturando una grande esperienza per quanto riguarda il repertorio dell'opera italiana - in particolare quella di Giuseppe Verdi - grazie anche alla collaborazione con i più illustri direttori del nostro tempo, tra tutti Riccardo Muti, </w:t>
      </w:r>
      <w:r w:rsidR="00872F0E">
        <w:rPr>
          <w:rFonts w:asciiTheme="minorHAnsi" w:eastAsia="Times New Roman" w:hAnsiTheme="minorHAnsi"/>
        </w:rPr>
        <w:t xml:space="preserve">Yuri </w:t>
      </w:r>
      <w:proofErr w:type="spellStart"/>
      <w:r w:rsidR="00872F0E">
        <w:rPr>
          <w:rFonts w:asciiTheme="minorHAnsi" w:eastAsia="Times New Roman" w:hAnsiTheme="minorHAnsi"/>
        </w:rPr>
        <w:t>Temirkanov</w:t>
      </w:r>
      <w:proofErr w:type="spellEnd"/>
      <w:r w:rsidR="00872F0E">
        <w:rPr>
          <w:rFonts w:asciiTheme="minorHAnsi" w:eastAsia="Times New Roman" w:hAnsiTheme="minorHAnsi"/>
        </w:rPr>
        <w:t xml:space="preserve"> e Lorin Maazel.</w:t>
      </w:r>
    </w:p>
    <w:p w:rsidR="00872F0E" w:rsidRPr="00872F0E" w:rsidRDefault="009D675F" w:rsidP="00872F0E">
      <w:pPr>
        <w:spacing w:after="240"/>
        <w:rPr>
          <w:rFonts w:asciiTheme="minorHAnsi" w:eastAsia="Times New Roman" w:hAnsiTheme="minorHAnsi"/>
        </w:rPr>
      </w:pPr>
      <w:r w:rsidRPr="00872F0E">
        <w:rPr>
          <w:rFonts w:asciiTheme="minorHAnsi" w:eastAsia="Times New Roman" w:hAnsiTheme="minorHAnsi"/>
        </w:rPr>
        <w:t xml:space="preserve">Con l'Orchestra del Teatro Regio di Parma ha preso parte al grandissimo progetto dell'incisione di tutte le opere di Verdi dal vivo in alta definizione per la </w:t>
      </w:r>
      <w:proofErr w:type="spellStart"/>
      <w:r w:rsidRPr="00872F0E">
        <w:rPr>
          <w:rFonts w:asciiTheme="minorHAnsi" w:eastAsia="Times New Roman" w:hAnsiTheme="minorHAnsi"/>
        </w:rPr>
        <w:t>Unitel</w:t>
      </w:r>
      <w:proofErr w:type="spellEnd"/>
      <w:r w:rsidRPr="00872F0E">
        <w:rPr>
          <w:rFonts w:asciiTheme="minorHAnsi" w:eastAsia="Times New Roman" w:hAnsiTheme="minorHAnsi"/>
        </w:rPr>
        <w:t xml:space="preserve"> Classic contenute nella raccolta “Tutto Verdi”, ricevendo premi e apprezzament</w:t>
      </w:r>
      <w:r w:rsidR="00872F0E">
        <w:rPr>
          <w:rFonts w:asciiTheme="minorHAnsi" w:eastAsia="Times New Roman" w:hAnsiTheme="minorHAnsi"/>
        </w:rPr>
        <w:t>i dalla critica internazionale.</w:t>
      </w:r>
    </w:p>
    <w:p w:rsidR="00872F0E" w:rsidRDefault="009D675F" w:rsidP="00872F0E">
      <w:pPr>
        <w:spacing w:after="240"/>
        <w:jc w:val="both"/>
        <w:rPr>
          <w:rFonts w:asciiTheme="minorHAnsi" w:eastAsia="Times New Roman" w:hAnsiTheme="minorHAnsi"/>
        </w:rPr>
      </w:pPr>
      <w:r w:rsidRPr="00872F0E">
        <w:rPr>
          <w:rFonts w:asciiTheme="minorHAnsi" w:eastAsia="Times New Roman" w:hAnsiTheme="minorHAnsi"/>
        </w:rPr>
        <w:t xml:space="preserve">Forte di questa esperienza decennale, ha intrapreso la carriera direttoriale debuttando con enorme successo in Falstaff di </w:t>
      </w:r>
      <w:proofErr w:type="spellStart"/>
      <w:r w:rsidRPr="00872F0E">
        <w:rPr>
          <w:rFonts w:asciiTheme="minorHAnsi" w:eastAsia="Times New Roman" w:hAnsiTheme="minorHAnsi"/>
        </w:rPr>
        <w:t>G.Verdi</w:t>
      </w:r>
      <w:proofErr w:type="spellEnd"/>
      <w:r w:rsidRPr="00872F0E">
        <w:rPr>
          <w:rFonts w:asciiTheme="minorHAnsi" w:eastAsia="Times New Roman" w:hAnsiTheme="minorHAnsi"/>
        </w:rPr>
        <w:t xml:space="preserve"> presso il </w:t>
      </w:r>
      <w:proofErr w:type="spellStart"/>
      <w:r w:rsidRPr="00872F0E">
        <w:rPr>
          <w:rFonts w:asciiTheme="minorHAnsi" w:eastAsia="Times New Roman" w:hAnsiTheme="minorHAnsi"/>
        </w:rPr>
        <w:t>Theatro</w:t>
      </w:r>
      <w:proofErr w:type="spellEnd"/>
      <w:r w:rsidRPr="00872F0E">
        <w:rPr>
          <w:rFonts w:asciiTheme="minorHAnsi" w:eastAsia="Times New Roman" w:hAnsiTheme="minorHAnsi"/>
        </w:rPr>
        <w:t xml:space="preserve"> </w:t>
      </w:r>
      <w:proofErr w:type="spellStart"/>
      <w:r w:rsidRPr="00872F0E">
        <w:rPr>
          <w:rFonts w:asciiTheme="minorHAnsi" w:eastAsia="Times New Roman" w:hAnsiTheme="minorHAnsi"/>
        </w:rPr>
        <w:t>Municipal</w:t>
      </w:r>
      <w:proofErr w:type="spellEnd"/>
      <w:r w:rsidRPr="00872F0E">
        <w:rPr>
          <w:rFonts w:asciiTheme="minorHAnsi" w:eastAsia="Times New Roman" w:hAnsiTheme="minorHAnsi"/>
        </w:rPr>
        <w:t xml:space="preserve"> di Sao Paulo in Brasile. Successo che lo porterà a tornare a dirigere nello stesso teatro nel 2015 i titoli “Manon Lescaut” di G. Puccini e “Così fan tutte” di W.A. Mozart. Attualmente ricopre il ruolo di primo violino solista e assistente musicale presso il </w:t>
      </w:r>
      <w:proofErr w:type="spellStart"/>
      <w:r w:rsidRPr="00872F0E">
        <w:rPr>
          <w:rFonts w:asciiTheme="minorHAnsi" w:eastAsia="Times New Roman" w:hAnsiTheme="minorHAnsi"/>
        </w:rPr>
        <w:t>Theatro</w:t>
      </w:r>
      <w:proofErr w:type="spellEnd"/>
      <w:r w:rsidRPr="00872F0E">
        <w:rPr>
          <w:rFonts w:asciiTheme="minorHAnsi" w:eastAsia="Times New Roman" w:hAnsiTheme="minorHAnsi"/>
        </w:rPr>
        <w:t xml:space="preserve"> </w:t>
      </w:r>
      <w:proofErr w:type="spellStart"/>
      <w:r w:rsidRPr="00872F0E">
        <w:rPr>
          <w:rFonts w:asciiTheme="minorHAnsi" w:eastAsia="Times New Roman" w:hAnsiTheme="minorHAnsi"/>
        </w:rPr>
        <w:t>Municipal</w:t>
      </w:r>
      <w:proofErr w:type="spellEnd"/>
      <w:r w:rsidRPr="00872F0E">
        <w:rPr>
          <w:rFonts w:asciiTheme="minorHAnsi" w:eastAsia="Times New Roman" w:hAnsiTheme="minorHAnsi"/>
        </w:rPr>
        <w:t xml:space="preserve"> di Sao Paulo. Nel 2014 è stato invitato dal Teatro Lirico di Cagliari per una serie di concerti sinfonici.</w:t>
      </w:r>
    </w:p>
    <w:p w:rsidR="00872F0E" w:rsidRDefault="009D675F" w:rsidP="00872F0E">
      <w:pPr>
        <w:spacing w:after="240"/>
        <w:jc w:val="both"/>
        <w:rPr>
          <w:rFonts w:asciiTheme="minorHAnsi" w:eastAsia="Times New Roman" w:hAnsiTheme="minorHAnsi"/>
        </w:rPr>
      </w:pPr>
      <w:r w:rsidRPr="00872F0E">
        <w:rPr>
          <w:rFonts w:asciiTheme="minorHAnsi" w:eastAsia="Times New Roman" w:hAnsiTheme="minorHAnsi"/>
        </w:rPr>
        <w:t xml:space="preserve">Nella carriera di violinista ha collaborato come primo violino con diverse prestigiose orchestre italiane e straniere, su tutte L'OSI di Lugano, il teatro </w:t>
      </w:r>
      <w:proofErr w:type="spellStart"/>
      <w:r w:rsidRPr="00872F0E">
        <w:rPr>
          <w:rFonts w:asciiTheme="minorHAnsi" w:eastAsia="Times New Roman" w:hAnsiTheme="minorHAnsi"/>
        </w:rPr>
        <w:t>S.Carlos</w:t>
      </w:r>
      <w:proofErr w:type="spellEnd"/>
      <w:r w:rsidRPr="00872F0E">
        <w:rPr>
          <w:rFonts w:asciiTheme="minorHAnsi" w:eastAsia="Times New Roman" w:hAnsiTheme="minorHAnsi"/>
        </w:rPr>
        <w:t xml:space="preserve"> di Lisbona e OSV di Barcellona. Con la sua orchestra di Parma e con i Solisti dell'Opera Italiana si è esibito nelle più importanti sale del mondo, anche in veste di solista</w:t>
      </w:r>
      <w:r w:rsidR="00872F0E">
        <w:rPr>
          <w:rFonts w:asciiTheme="minorHAnsi" w:eastAsia="Times New Roman" w:hAnsiTheme="minorHAnsi"/>
        </w:rPr>
        <w:t xml:space="preserve"> e maestro concertatore.</w:t>
      </w:r>
    </w:p>
    <w:p w:rsidR="009D675F" w:rsidRPr="00872F0E" w:rsidRDefault="009D675F" w:rsidP="009D675F">
      <w:pPr>
        <w:jc w:val="both"/>
        <w:rPr>
          <w:rFonts w:asciiTheme="minorHAnsi" w:eastAsia="Times New Roman" w:hAnsiTheme="minorHAnsi"/>
        </w:rPr>
      </w:pPr>
      <w:r w:rsidRPr="00872F0E">
        <w:rPr>
          <w:rFonts w:asciiTheme="minorHAnsi" w:eastAsia="Times New Roman" w:hAnsiTheme="minorHAnsi"/>
        </w:rPr>
        <w:t xml:space="preserve">Da menzionare tra tutte sono la Carnegie Hall di New York, la  sala </w:t>
      </w:r>
      <w:proofErr w:type="spellStart"/>
      <w:r w:rsidRPr="00872F0E">
        <w:rPr>
          <w:rFonts w:asciiTheme="minorHAnsi" w:eastAsia="Times New Roman" w:hAnsiTheme="minorHAnsi"/>
        </w:rPr>
        <w:t>Tchaikowski</w:t>
      </w:r>
      <w:proofErr w:type="spellEnd"/>
      <w:r w:rsidRPr="00872F0E">
        <w:rPr>
          <w:rFonts w:asciiTheme="minorHAnsi" w:eastAsia="Times New Roman" w:hAnsiTheme="minorHAnsi"/>
        </w:rPr>
        <w:t xml:space="preserve"> di Mosca, la </w:t>
      </w:r>
      <w:proofErr w:type="spellStart"/>
      <w:r w:rsidRPr="00872F0E">
        <w:rPr>
          <w:rFonts w:asciiTheme="minorHAnsi" w:eastAsia="Times New Roman" w:hAnsiTheme="minorHAnsi"/>
        </w:rPr>
        <w:t>Kioi</w:t>
      </w:r>
      <w:proofErr w:type="spellEnd"/>
      <w:r w:rsidRPr="00872F0E">
        <w:rPr>
          <w:rFonts w:asciiTheme="minorHAnsi" w:eastAsia="Times New Roman" w:hAnsiTheme="minorHAnsi"/>
        </w:rPr>
        <w:t xml:space="preserve"> Hall a Tokyo e la sala della Filarmonica di S.</w:t>
      </w:r>
      <w:r w:rsidR="007C2F9E">
        <w:rPr>
          <w:rFonts w:asciiTheme="minorHAnsi" w:eastAsia="Times New Roman" w:hAnsiTheme="minorHAnsi"/>
        </w:rPr>
        <w:t xml:space="preserve"> </w:t>
      </w:r>
      <w:bookmarkStart w:id="0" w:name="_GoBack"/>
      <w:bookmarkEnd w:id="0"/>
      <w:r w:rsidRPr="00872F0E">
        <w:rPr>
          <w:rFonts w:asciiTheme="minorHAnsi" w:eastAsia="Times New Roman" w:hAnsiTheme="minorHAnsi"/>
        </w:rPr>
        <w:t>Pietroburgo. </w:t>
      </w:r>
    </w:p>
    <w:p w:rsidR="009D675F" w:rsidRPr="00872F0E" w:rsidRDefault="009D675F" w:rsidP="009D675F">
      <w:pPr>
        <w:jc w:val="both"/>
        <w:rPr>
          <w:rFonts w:asciiTheme="minorHAnsi" w:eastAsia="Times New Roman" w:hAnsiTheme="minorHAnsi"/>
        </w:rPr>
      </w:pPr>
    </w:p>
    <w:p w:rsidR="00A3342E" w:rsidRPr="00872F0E" w:rsidRDefault="00A3342E">
      <w:pPr>
        <w:rPr>
          <w:rFonts w:asciiTheme="minorHAnsi" w:hAnsiTheme="minorHAnsi"/>
        </w:rPr>
      </w:pPr>
    </w:p>
    <w:sectPr w:rsidR="00A3342E" w:rsidRPr="00872F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5F"/>
    <w:rsid w:val="004672BF"/>
    <w:rsid w:val="007C2F9E"/>
    <w:rsid w:val="00872F0E"/>
    <w:rsid w:val="009D675F"/>
    <w:rsid w:val="00A33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75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2F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F0E"/>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75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2F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F0E"/>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Estero</dc:creator>
  <cp:lastModifiedBy>Ufficio Estero</cp:lastModifiedBy>
  <cp:revision>5</cp:revision>
  <dcterms:created xsi:type="dcterms:W3CDTF">2014-10-07T07:13:00Z</dcterms:created>
  <dcterms:modified xsi:type="dcterms:W3CDTF">2014-10-07T12:46:00Z</dcterms:modified>
</cp:coreProperties>
</file>