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4319" w14:textId="77777777" w:rsidR="00874E8C" w:rsidRDefault="00874E8C" w:rsidP="00874E8C"/>
    <w:p w14:paraId="517AEFB2" w14:textId="77777777" w:rsidR="00874E8C" w:rsidRDefault="00874E8C" w:rsidP="00874E8C">
      <w:pPr>
        <w:pStyle w:val="Titolo2"/>
        <w:ind w:right="54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Parma riabbraccia la “Cena dei Mille”. 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 xml:space="preserve">Guest chef i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tristellati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Chicco Cerea ed Enrico Crippa</w:t>
      </w:r>
    </w:p>
    <w:p w14:paraId="744A62CB" w14:textId="77777777" w:rsidR="00874E8C" w:rsidRDefault="00874E8C" w:rsidP="00874E8C">
      <w:pPr>
        <w:jc w:val="both"/>
        <w:rPr>
          <w:rFonts w:eastAsia="Calibri"/>
          <w:b/>
          <w:sz w:val="32"/>
          <w:szCs w:val="32"/>
        </w:rPr>
      </w:pPr>
    </w:p>
    <w:p w14:paraId="64BCEB7F" w14:textId="77777777" w:rsidR="00874E8C" w:rsidRDefault="00874E8C" w:rsidP="00874E8C">
      <w:pPr>
        <w:ind w:right="5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L’appuntamento è per martedì 6 settembre, quando il centro storico della città emiliana tornerà a trasformarsi in un ristorante gourmet a cielo aperto, per mille persone. Un modo per riscoprire il piacere della convivialità, dopo due anni di pandemia, celebrando l’unicità del sistema Parma e l’identità gastronomica di Parma Food Valley, fatta di prodotti d’eccellenza, tradizioni, saper fare e persone. Completano il parterre de </w:t>
      </w:r>
      <w:proofErr w:type="spellStart"/>
      <w:r>
        <w:rPr>
          <w:b/>
          <w:sz w:val="26"/>
          <w:szCs w:val="26"/>
        </w:rPr>
        <w:t>rois</w:t>
      </w:r>
      <w:proofErr w:type="spellEnd"/>
      <w:r>
        <w:rPr>
          <w:b/>
          <w:sz w:val="26"/>
          <w:szCs w:val="26"/>
        </w:rPr>
        <w:t xml:space="preserve"> in cucina tre chef stellati di </w:t>
      </w:r>
      <w:proofErr w:type="spellStart"/>
      <w:r>
        <w:rPr>
          <w:b/>
          <w:sz w:val="26"/>
          <w:szCs w:val="26"/>
        </w:rPr>
        <w:t>ChefToChef</w:t>
      </w:r>
      <w:proofErr w:type="spellEnd"/>
      <w:r>
        <w:rPr>
          <w:b/>
          <w:sz w:val="26"/>
          <w:szCs w:val="26"/>
        </w:rPr>
        <w:t xml:space="preserve"> Emilia-Romagna Cuochi e la squadra di Parma Quality Restaurants. L’evento, promosso dalla Fondazione Parma UNESCO City of </w:t>
      </w:r>
      <w:proofErr w:type="spellStart"/>
      <w:r>
        <w:rPr>
          <w:b/>
          <w:sz w:val="26"/>
          <w:szCs w:val="26"/>
        </w:rPr>
        <w:t>Gastronomy</w:t>
      </w:r>
      <w:proofErr w:type="spellEnd"/>
      <w:r>
        <w:rPr>
          <w:b/>
          <w:sz w:val="26"/>
          <w:szCs w:val="26"/>
        </w:rPr>
        <w:t xml:space="preserve">, in collaborazione con il Comune di Parma, avrà anche una valenza sociale: la “Cena dei Mille” contribuirà infatti a raccogliere fondi a favore di Emporio Solidale Parma. E sarà un modo per ringraziare il personale sanitario impegnato da oltre due anni nella lotta al Covid-19: 20 operatori delle Aziende Sanitarie di Parma saranno ospiti degli organizzatori. </w:t>
      </w:r>
    </w:p>
    <w:p w14:paraId="3EA35AC0" w14:textId="77777777" w:rsidR="00874E8C" w:rsidRDefault="00874E8C" w:rsidP="00874E8C">
      <w:pPr>
        <w:ind w:right="5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Prevendita attiva su </w:t>
      </w:r>
      <w:proofErr w:type="spellStart"/>
      <w:r>
        <w:rPr>
          <w:b/>
          <w:sz w:val="26"/>
          <w:szCs w:val="26"/>
        </w:rPr>
        <w:t>VivaTicket</w:t>
      </w:r>
      <w:proofErr w:type="spellEnd"/>
      <w:r>
        <w:rPr>
          <w:b/>
          <w:sz w:val="26"/>
          <w:szCs w:val="26"/>
        </w:rPr>
        <w:t>, a partire dal 15 luglio, con biglietti a 100 euro a persona, più diritti di prevendita.</w:t>
      </w:r>
    </w:p>
    <w:p w14:paraId="1BDD5C02" w14:textId="77777777" w:rsidR="00874E8C" w:rsidRDefault="00874E8C" w:rsidP="00874E8C">
      <w:pPr>
        <w:jc w:val="both"/>
        <w:rPr>
          <w:b/>
          <w:sz w:val="32"/>
          <w:szCs w:val="32"/>
        </w:rPr>
      </w:pPr>
    </w:p>
    <w:p w14:paraId="161F6D8E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i/>
          <w:sz w:val="24"/>
          <w:szCs w:val="24"/>
        </w:rPr>
        <w:t>Parma, 11 luglio 2022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Parma</w:t>
      </w:r>
      <w:r>
        <w:rPr>
          <w:sz w:val="24"/>
          <w:szCs w:val="24"/>
        </w:rPr>
        <w:t xml:space="preserve"> torna a ospitare la “</w:t>
      </w:r>
      <w:r>
        <w:rPr>
          <w:b/>
          <w:i/>
          <w:sz w:val="24"/>
          <w:szCs w:val="24"/>
        </w:rPr>
        <w:t>Cena dei Mille</w:t>
      </w:r>
      <w:r>
        <w:rPr>
          <w:sz w:val="24"/>
          <w:szCs w:val="24"/>
        </w:rPr>
        <w:t xml:space="preserve">”: </w:t>
      </w:r>
      <w:r>
        <w:rPr>
          <w:b/>
          <w:sz w:val="24"/>
          <w:szCs w:val="24"/>
        </w:rPr>
        <w:t>martedì 6 settembre</w:t>
      </w:r>
      <w:r>
        <w:rPr>
          <w:sz w:val="24"/>
          <w:szCs w:val="24"/>
        </w:rPr>
        <w:t xml:space="preserve"> la città ducale si trasformerà nuovamente in un </w:t>
      </w:r>
      <w:r>
        <w:rPr>
          <w:b/>
          <w:sz w:val="24"/>
          <w:szCs w:val="24"/>
        </w:rPr>
        <w:t>ristorante gourmet sotto le stelle</w:t>
      </w:r>
      <w:r>
        <w:rPr>
          <w:sz w:val="24"/>
          <w:szCs w:val="24"/>
        </w:rPr>
        <w:t xml:space="preserve">. Tra Piazza Garibaldi e Strada della Repubblica, in pieno centro storico, si snoderà una tavolata lunga oltre 400 metri, pronta ad accogliere mille persone. Venti posti saranno riservati, a titolo gratuito, a </w:t>
      </w:r>
      <w:r>
        <w:rPr>
          <w:b/>
          <w:sz w:val="24"/>
          <w:szCs w:val="24"/>
        </w:rPr>
        <w:t>operatori sanitari</w:t>
      </w:r>
      <w:r>
        <w:rPr>
          <w:sz w:val="24"/>
          <w:szCs w:val="24"/>
        </w:rPr>
        <w:t xml:space="preserve"> delle Aziende Sanitarie di Parma, in segno di gratitudine per l’enorme impegno profuso durante l’emergenza da Covid-19.</w:t>
      </w:r>
    </w:p>
    <w:p w14:paraId="4EBA963C" w14:textId="77777777" w:rsidR="00874E8C" w:rsidRDefault="00874E8C" w:rsidP="00874E8C">
      <w:pPr>
        <w:ind w:right="543"/>
        <w:jc w:val="both"/>
        <w:rPr>
          <w:sz w:val="24"/>
          <w:szCs w:val="24"/>
        </w:rPr>
      </w:pPr>
    </w:p>
    <w:p w14:paraId="672257BB" w14:textId="77777777" w:rsidR="00874E8C" w:rsidRDefault="00874E8C" w:rsidP="00874E8C">
      <w:pPr>
        <w:ind w:right="5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CHEF COINVOLTI</w:t>
      </w:r>
    </w:p>
    <w:p w14:paraId="2B8C9C44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gioia degli ospiti, a Parma sono attesi ben </w:t>
      </w:r>
      <w:r>
        <w:rPr>
          <w:b/>
          <w:sz w:val="24"/>
          <w:szCs w:val="24"/>
        </w:rPr>
        <w:t>due</w:t>
      </w:r>
      <w:r>
        <w:rPr>
          <w:sz w:val="24"/>
          <w:szCs w:val="24"/>
        </w:rPr>
        <w:t xml:space="preserve"> degli undici </w:t>
      </w:r>
      <w:r>
        <w:rPr>
          <w:b/>
          <w:sz w:val="24"/>
          <w:szCs w:val="24"/>
        </w:rPr>
        <w:t xml:space="preserve">chef </w:t>
      </w:r>
      <w:proofErr w:type="spellStart"/>
      <w:r>
        <w:rPr>
          <w:b/>
          <w:sz w:val="24"/>
          <w:szCs w:val="24"/>
        </w:rPr>
        <w:t>tristellati</w:t>
      </w:r>
      <w:proofErr w:type="spellEnd"/>
      <w:r>
        <w:rPr>
          <w:b/>
          <w:sz w:val="24"/>
          <w:szCs w:val="24"/>
        </w:rPr>
        <w:t xml:space="preserve"> Michelin</w:t>
      </w:r>
      <w:r>
        <w:rPr>
          <w:sz w:val="24"/>
          <w:szCs w:val="24"/>
        </w:rPr>
        <w:t xml:space="preserve"> presenti in Italia: </w:t>
      </w:r>
      <w:r>
        <w:rPr>
          <w:b/>
          <w:sz w:val="24"/>
          <w:szCs w:val="24"/>
        </w:rPr>
        <w:t>Chicco Cerea</w:t>
      </w:r>
      <w:r>
        <w:rPr>
          <w:sz w:val="24"/>
          <w:szCs w:val="24"/>
        </w:rPr>
        <w:t>, Ristorante “</w:t>
      </w:r>
      <w:r>
        <w:rPr>
          <w:i/>
          <w:sz w:val="24"/>
          <w:szCs w:val="24"/>
        </w:rPr>
        <w:t>Da Vittorio</w:t>
      </w:r>
      <w:r>
        <w:rPr>
          <w:sz w:val="24"/>
          <w:szCs w:val="24"/>
        </w:rPr>
        <w:t xml:space="preserve">”, ed </w:t>
      </w:r>
      <w:r>
        <w:rPr>
          <w:b/>
          <w:sz w:val="24"/>
          <w:szCs w:val="24"/>
        </w:rPr>
        <w:t>Enrico Crippa</w:t>
      </w:r>
      <w:r>
        <w:rPr>
          <w:sz w:val="24"/>
          <w:szCs w:val="24"/>
        </w:rPr>
        <w:t>, Ristorante “</w:t>
      </w:r>
      <w:r>
        <w:rPr>
          <w:i/>
          <w:sz w:val="24"/>
          <w:szCs w:val="24"/>
        </w:rPr>
        <w:t>Piazza Duomo</w:t>
      </w:r>
      <w:r>
        <w:rPr>
          <w:sz w:val="24"/>
          <w:szCs w:val="24"/>
        </w:rPr>
        <w:t xml:space="preserve">”. Una scelta che rafforza l’ideale </w:t>
      </w:r>
      <w:r>
        <w:rPr>
          <w:b/>
          <w:sz w:val="24"/>
          <w:szCs w:val="24"/>
        </w:rPr>
        <w:t>gemellaggio gastronomico di Parma con Bergamo e Alba</w:t>
      </w:r>
      <w:r>
        <w:rPr>
          <w:sz w:val="24"/>
          <w:szCs w:val="24"/>
        </w:rPr>
        <w:t xml:space="preserve">: si tratta infatti delle tre città italiane nella lista </w:t>
      </w:r>
      <w:r>
        <w:rPr>
          <w:b/>
          <w:sz w:val="24"/>
          <w:szCs w:val="24"/>
        </w:rPr>
        <w:t>UNESCO</w:t>
      </w:r>
      <w:r>
        <w:rPr>
          <w:sz w:val="24"/>
          <w:szCs w:val="24"/>
        </w:rPr>
        <w:t xml:space="preserve"> delle </w:t>
      </w:r>
      <w:r>
        <w:rPr>
          <w:b/>
          <w:sz w:val="24"/>
          <w:szCs w:val="24"/>
        </w:rPr>
        <w:t xml:space="preserve">Creative Cities of </w:t>
      </w:r>
      <w:proofErr w:type="spellStart"/>
      <w:r>
        <w:rPr>
          <w:b/>
          <w:sz w:val="24"/>
          <w:szCs w:val="24"/>
        </w:rPr>
        <w:t>Gastronomy</w:t>
      </w:r>
      <w:proofErr w:type="spellEnd"/>
      <w:r>
        <w:rPr>
          <w:sz w:val="24"/>
          <w:szCs w:val="24"/>
        </w:rPr>
        <w:t>. Prima realtà del nostro Paese a ottenere questo riconoscimento, nel dicembre 2015, Parma ha fatto da apripista, sostenendo poi le candidature della città piemontese e di quella lombarda. In occasione della “</w:t>
      </w:r>
      <w:r>
        <w:rPr>
          <w:i/>
          <w:sz w:val="24"/>
          <w:szCs w:val="24"/>
        </w:rPr>
        <w:t>Cena dei Mille</w:t>
      </w:r>
      <w:r>
        <w:rPr>
          <w:sz w:val="24"/>
          <w:szCs w:val="24"/>
        </w:rPr>
        <w:t xml:space="preserve">”, al fianco di chef Cerea e chef Crippa saranno impegnati in cucina gli chef della </w:t>
      </w:r>
      <w:r>
        <w:rPr>
          <w:b/>
          <w:sz w:val="24"/>
          <w:szCs w:val="24"/>
        </w:rPr>
        <w:t>squadra di Parma Quality Restaurants</w:t>
      </w:r>
      <w:r>
        <w:rPr>
          <w:sz w:val="24"/>
          <w:szCs w:val="24"/>
        </w:rPr>
        <w:t xml:space="preserve"> - il consorzio di ristoratori di Parma e provincia nato per valorizzare la profonda cultura enogastronomica e dell'accoglienza locale - e una delegazione di </w:t>
      </w:r>
      <w:proofErr w:type="spellStart"/>
      <w:r>
        <w:rPr>
          <w:b/>
          <w:sz w:val="24"/>
          <w:szCs w:val="24"/>
        </w:rPr>
        <w:t>CheftoChef</w:t>
      </w:r>
      <w:proofErr w:type="spellEnd"/>
      <w:r>
        <w:rPr>
          <w:b/>
          <w:sz w:val="24"/>
          <w:szCs w:val="24"/>
        </w:rPr>
        <w:t xml:space="preserve"> Emilia-Romagna Cuochi</w:t>
      </w:r>
      <w:r>
        <w:rPr>
          <w:sz w:val="24"/>
          <w:szCs w:val="24"/>
        </w:rPr>
        <w:t xml:space="preserve">, capitanata </w:t>
      </w:r>
      <w:r>
        <w:rPr>
          <w:sz w:val="24"/>
          <w:szCs w:val="24"/>
        </w:rPr>
        <w:lastRenderedPageBreak/>
        <w:t xml:space="preserve">dagli stellati </w:t>
      </w:r>
      <w:r>
        <w:rPr>
          <w:b/>
          <w:sz w:val="24"/>
          <w:szCs w:val="24"/>
        </w:rPr>
        <w:t>Isa Mazzocchi</w:t>
      </w:r>
      <w:r>
        <w:rPr>
          <w:sz w:val="24"/>
          <w:szCs w:val="24"/>
        </w:rPr>
        <w:t>, Ristorante “</w:t>
      </w:r>
      <w:r>
        <w:rPr>
          <w:i/>
          <w:sz w:val="24"/>
          <w:szCs w:val="24"/>
        </w:rPr>
        <w:t>La Palta</w:t>
      </w:r>
      <w:r>
        <w:rPr>
          <w:sz w:val="24"/>
          <w:szCs w:val="24"/>
        </w:rPr>
        <w:t xml:space="preserve">”, </w:t>
      </w:r>
      <w:r>
        <w:rPr>
          <w:b/>
          <w:sz w:val="24"/>
          <w:szCs w:val="24"/>
        </w:rPr>
        <w:t>Andrea Incerti Vezzani</w:t>
      </w:r>
      <w:r>
        <w:rPr>
          <w:sz w:val="24"/>
          <w:szCs w:val="24"/>
        </w:rPr>
        <w:t>, Ristorante “</w:t>
      </w:r>
      <w:r>
        <w:rPr>
          <w:i/>
          <w:sz w:val="24"/>
          <w:szCs w:val="24"/>
        </w:rPr>
        <w:t>Ca’ Matilde</w:t>
      </w:r>
      <w:r>
        <w:rPr>
          <w:sz w:val="24"/>
          <w:szCs w:val="24"/>
        </w:rPr>
        <w:t xml:space="preserve">”, e </w:t>
      </w:r>
      <w:r>
        <w:rPr>
          <w:b/>
          <w:sz w:val="24"/>
          <w:szCs w:val="24"/>
        </w:rPr>
        <w:t>Massimo Spigaroli</w:t>
      </w:r>
      <w:r>
        <w:rPr>
          <w:sz w:val="24"/>
          <w:szCs w:val="24"/>
        </w:rPr>
        <w:t>, Ristorante “</w:t>
      </w:r>
      <w:r>
        <w:rPr>
          <w:i/>
          <w:sz w:val="24"/>
          <w:szCs w:val="24"/>
        </w:rPr>
        <w:t>Antica Corte Pallavicina</w:t>
      </w:r>
      <w:r>
        <w:rPr>
          <w:sz w:val="24"/>
          <w:szCs w:val="24"/>
        </w:rPr>
        <w:t>”.</w:t>
      </w:r>
    </w:p>
    <w:p w14:paraId="4C53B5CB" w14:textId="77777777" w:rsidR="00874E8C" w:rsidRDefault="00874E8C" w:rsidP="00874E8C">
      <w:pPr>
        <w:ind w:right="543"/>
        <w:jc w:val="both"/>
        <w:rPr>
          <w:sz w:val="24"/>
          <w:szCs w:val="24"/>
        </w:rPr>
      </w:pPr>
    </w:p>
    <w:p w14:paraId="42720576" w14:textId="77777777" w:rsidR="00874E8C" w:rsidRDefault="00874E8C" w:rsidP="00874E8C">
      <w:pPr>
        <w:ind w:right="5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PROGETTUALITÀ E COOPERAZIONE, PER PROMUOVERE PARMA FOOD VALLEY</w:t>
      </w:r>
    </w:p>
    <w:p w14:paraId="2B485C1B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>La “</w:t>
      </w:r>
      <w:r>
        <w:rPr>
          <w:i/>
          <w:sz w:val="24"/>
          <w:szCs w:val="24"/>
        </w:rPr>
        <w:t>Cena dei Mille</w:t>
      </w:r>
      <w:r>
        <w:rPr>
          <w:sz w:val="24"/>
          <w:szCs w:val="24"/>
        </w:rPr>
        <w:t>” sarà il momento clou di “</w:t>
      </w:r>
      <w:r>
        <w:rPr>
          <w:i/>
          <w:sz w:val="24"/>
          <w:szCs w:val="24"/>
        </w:rPr>
        <w:t>Settembre Gastronomico</w:t>
      </w:r>
      <w:r>
        <w:rPr>
          <w:sz w:val="24"/>
          <w:szCs w:val="24"/>
        </w:rPr>
        <w:t xml:space="preserve">”, in programma </w:t>
      </w:r>
      <w:r>
        <w:rPr>
          <w:b/>
          <w:sz w:val="24"/>
          <w:szCs w:val="24"/>
        </w:rPr>
        <w:t>da venerdì 2 settembre a domenica 2 ottobre</w:t>
      </w:r>
      <w:r>
        <w:rPr>
          <w:sz w:val="24"/>
          <w:szCs w:val="24"/>
        </w:rPr>
        <w:t xml:space="preserve">. Si tratta del progetto corale per la valorizzazione del </w:t>
      </w:r>
      <w:proofErr w:type="gramStart"/>
      <w:r>
        <w:rPr>
          <w:sz w:val="24"/>
          <w:szCs w:val="24"/>
        </w:rPr>
        <w:t>brand</w:t>
      </w:r>
      <w:proofErr w:type="gramEnd"/>
      <w:r>
        <w:rPr>
          <w:sz w:val="24"/>
          <w:szCs w:val="24"/>
        </w:rPr>
        <w:t xml:space="preserve"> Parma Food Valley e delle filiere di prodotto made-in-Parma promosso dalla </w:t>
      </w:r>
      <w:r>
        <w:rPr>
          <w:b/>
          <w:sz w:val="24"/>
          <w:szCs w:val="24"/>
        </w:rPr>
        <w:t xml:space="preserve">Fondazione Parma UNESCO City of </w:t>
      </w:r>
      <w:proofErr w:type="spellStart"/>
      <w:r>
        <w:rPr>
          <w:b/>
          <w:sz w:val="24"/>
          <w:szCs w:val="24"/>
        </w:rPr>
        <w:t>Gastronomy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 collaborazione con il </w:t>
      </w:r>
      <w:r>
        <w:rPr>
          <w:b/>
          <w:sz w:val="24"/>
          <w:szCs w:val="24"/>
        </w:rPr>
        <w:t>Comune di Parma</w:t>
      </w:r>
      <w:r>
        <w:rPr>
          <w:sz w:val="24"/>
          <w:szCs w:val="24"/>
        </w:rPr>
        <w:t xml:space="preserve">, sotto la regia di </w:t>
      </w:r>
      <w:r>
        <w:rPr>
          <w:b/>
          <w:sz w:val="24"/>
          <w:szCs w:val="24"/>
        </w:rPr>
        <w:t>Parma Alimentare</w:t>
      </w:r>
      <w:r>
        <w:rPr>
          <w:sz w:val="24"/>
          <w:szCs w:val="24"/>
        </w:rPr>
        <w:t xml:space="preserve">. Presieduta da chef Massimo Spigaroli, la Fondazione Parma UNESCO City of </w:t>
      </w:r>
      <w:proofErr w:type="spellStart"/>
      <w:r>
        <w:rPr>
          <w:sz w:val="24"/>
          <w:szCs w:val="24"/>
        </w:rPr>
        <w:t>Gastronomy</w:t>
      </w:r>
      <w:proofErr w:type="spellEnd"/>
      <w:r>
        <w:rPr>
          <w:sz w:val="24"/>
          <w:szCs w:val="24"/>
        </w:rPr>
        <w:t xml:space="preserve"> è espressione del </w:t>
      </w:r>
      <w:r>
        <w:rPr>
          <w:b/>
          <w:sz w:val="24"/>
          <w:szCs w:val="24"/>
        </w:rPr>
        <w:t>saper fare</w:t>
      </w:r>
      <w:r>
        <w:rPr>
          <w:sz w:val="24"/>
          <w:szCs w:val="24"/>
        </w:rPr>
        <w:t xml:space="preserve"> e dell’</w:t>
      </w:r>
      <w:r>
        <w:rPr>
          <w:b/>
          <w:sz w:val="24"/>
          <w:szCs w:val="24"/>
        </w:rPr>
        <w:t>identità culturale</w:t>
      </w:r>
      <w:r>
        <w:rPr>
          <w:sz w:val="24"/>
          <w:szCs w:val="24"/>
        </w:rPr>
        <w:t xml:space="preserve"> che rendono Parma un </w:t>
      </w:r>
      <w:r>
        <w:rPr>
          <w:b/>
          <w:sz w:val="24"/>
          <w:szCs w:val="24"/>
        </w:rPr>
        <w:t>modello di eccellenza in ambito food su scala mondiale</w:t>
      </w:r>
      <w:r>
        <w:rPr>
          <w:sz w:val="24"/>
          <w:szCs w:val="24"/>
        </w:rPr>
        <w:t xml:space="preserve">: un sistema basato sul confronto e sul </w:t>
      </w:r>
      <w:r>
        <w:rPr>
          <w:b/>
          <w:sz w:val="24"/>
          <w:szCs w:val="24"/>
        </w:rPr>
        <w:t>dialogo costante tra pubblico e privato</w:t>
      </w:r>
      <w:r>
        <w:rPr>
          <w:sz w:val="24"/>
          <w:szCs w:val="24"/>
        </w:rPr>
        <w:t>, con il coinvolgimento dei Consorzi di Tutela delle DOP Parmigiano Reggiano e Prosciutto di Parma e di grandi player dell’industria alimentare come Barilla, Mutti, Rodolfi Mansueto, Parmalat, Delicius, Rizzoli Emanuelli e Zarotti. Un sistema il cui successo dipende anche dall’impegno del mondo della ristorazione, a cominciare da Parma Quality Restaurants, dell’associazionismo, con “</w:t>
      </w:r>
      <w:r>
        <w:rPr>
          <w:i/>
          <w:sz w:val="24"/>
          <w:szCs w:val="24"/>
        </w:rPr>
        <w:t>Parma, io ci sto!</w:t>
      </w:r>
      <w:r>
        <w:rPr>
          <w:sz w:val="24"/>
          <w:szCs w:val="24"/>
        </w:rPr>
        <w:t xml:space="preserve">” e le varie associazioni di categoria, e di realtà culturali, educative e formative come l’Università degli Studi di Parma, ALMA - La Scuola Internazionale di Cucina Italiana, Giocampus, </w:t>
      </w:r>
      <w:proofErr w:type="spellStart"/>
      <w:r>
        <w:rPr>
          <w:sz w:val="24"/>
          <w:szCs w:val="24"/>
        </w:rPr>
        <w:t>Madegus</w:t>
      </w:r>
      <w:proofErr w:type="spellEnd"/>
      <w:r>
        <w:rPr>
          <w:sz w:val="24"/>
          <w:szCs w:val="24"/>
        </w:rPr>
        <w:t xml:space="preserve"> - Maestri del Gusto. Durante i due anni di emergenza sanitaria da Covid-19, la Fondazione Parma City of </w:t>
      </w:r>
      <w:proofErr w:type="spellStart"/>
      <w:r>
        <w:rPr>
          <w:sz w:val="24"/>
          <w:szCs w:val="24"/>
        </w:rPr>
        <w:t>Gastronomy</w:t>
      </w:r>
      <w:proofErr w:type="spellEnd"/>
      <w:r>
        <w:rPr>
          <w:sz w:val="24"/>
          <w:szCs w:val="24"/>
        </w:rPr>
        <w:t xml:space="preserve"> non ha mai fatto mancare il proprio sostegno al territorio parmense: nell’impossibilità di avere la “</w:t>
      </w:r>
      <w:r>
        <w:rPr>
          <w:i/>
          <w:sz w:val="24"/>
          <w:szCs w:val="24"/>
        </w:rPr>
        <w:t>Cena dei Mille</w:t>
      </w:r>
      <w:r>
        <w:rPr>
          <w:sz w:val="24"/>
          <w:szCs w:val="24"/>
        </w:rPr>
        <w:t xml:space="preserve">”, ecco quindi l’organizzazione di webinar per opinion leader in rappresentanza di mercati strategici per l’export agroalimentare parmense, l’attività di incoming di piccole delegazioni estere, i progetti di gemellaggio nel segno dell’eccellenza, come quello portato avanti con </w:t>
      </w:r>
      <w:proofErr w:type="spellStart"/>
      <w:r>
        <w:rPr>
          <w:sz w:val="24"/>
          <w:szCs w:val="24"/>
        </w:rPr>
        <w:t>Épernay</w:t>
      </w:r>
      <w:proofErr w:type="spellEnd"/>
      <w:r>
        <w:rPr>
          <w:sz w:val="24"/>
          <w:szCs w:val="24"/>
        </w:rPr>
        <w:t xml:space="preserve">, la creazione del brand Parma Food Valley, la partecipazione a missioni all’estero, oltre a eventi come </w:t>
      </w:r>
      <w:proofErr w:type="spellStart"/>
      <w:r>
        <w:rPr>
          <w:sz w:val="24"/>
          <w:szCs w:val="24"/>
        </w:rPr>
        <w:t>Cibus</w:t>
      </w:r>
      <w:proofErr w:type="spellEnd"/>
      <w:r>
        <w:rPr>
          <w:sz w:val="24"/>
          <w:szCs w:val="24"/>
        </w:rPr>
        <w:t xml:space="preserve"> OFF e “</w:t>
      </w:r>
      <w:r>
        <w:rPr>
          <w:i/>
          <w:sz w:val="24"/>
          <w:szCs w:val="24"/>
        </w:rPr>
        <w:t>Settembre Gastronomico</w:t>
      </w:r>
      <w:r>
        <w:rPr>
          <w:sz w:val="24"/>
          <w:szCs w:val="24"/>
        </w:rPr>
        <w:t>”.</w:t>
      </w:r>
    </w:p>
    <w:p w14:paraId="1202424A" w14:textId="77777777" w:rsidR="00874E8C" w:rsidRDefault="00874E8C" w:rsidP="00874E8C">
      <w:pPr>
        <w:ind w:right="543"/>
        <w:jc w:val="both"/>
        <w:rPr>
          <w:sz w:val="24"/>
          <w:szCs w:val="24"/>
        </w:rPr>
      </w:pPr>
    </w:p>
    <w:p w14:paraId="7BB5D97C" w14:textId="77777777" w:rsidR="00874E8C" w:rsidRDefault="00874E8C" w:rsidP="00874E8C">
      <w:pPr>
        <w:ind w:right="5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SIGNIFICATO DELLA CENA DEI MILLE</w:t>
      </w:r>
    </w:p>
    <w:p w14:paraId="0A656AA1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spiega </w:t>
      </w:r>
      <w:r>
        <w:rPr>
          <w:b/>
          <w:sz w:val="24"/>
          <w:szCs w:val="24"/>
        </w:rPr>
        <w:t>chef Massimo Spigaroli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Presidente della Fondazione Parma UNESCO Creative City of </w:t>
      </w:r>
      <w:proofErr w:type="spellStart"/>
      <w:r>
        <w:rPr>
          <w:b/>
          <w:sz w:val="24"/>
          <w:szCs w:val="24"/>
        </w:rPr>
        <w:t>Gastronomy</w:t>
      </w:r>
      <w:proofErr w:type="spellEnd"/>
      <w:r>
        <w:rPr>
          <w:sz w:val="24"/>
          <w:szCs w:val="24"/>
        </w:rPr>
        <w:t>, «</w:t>
      </w:r>
      <w:r>
        <w:rPr>
          <w:i/>
          <w:sz w:val="24"/>
          <w:szCs w:val="24"/>
        </w:rPr>
        <w:t xml:space="preserve">La Cena dei Mille torna ad avere un grande rilievo nella programmazione degli eventi cittadini: l’auspicio è che possa diventare, nel tempo, una </w:t>
      </w:r>
      <w:r>
        <w:rPr>
          <w:b/>
          <w:i/>
          <w:sz w:val="24"/>
          <w:szCs w:val="24"/>
        </w:rPr>
        <w:t>vera e propria tradizione</w:t>
      </w:r>
      <w:r>
        <w:rPr>
          <w:i/>
          <w:sz w:val="24"/>
          <w:szCs w:val="24"/>
        </w:rPr>
        <w:t xml:space="preserve">, attirando foodie e turisti da tutta Italia e non solo. Questa iniziativa ha il merito di mettere intorno a un tavolo mille persone: è una celebrazione del </w:t>
      </w:r>
      <w:r>
        <w:rPr>
          <w:b/>
          <w:i/>
          <w:sz w:val="24"/>
          <w:szCs w:val="24"/>
        </w:rPr>
        <w:t>piacere di stare insieme</w:t>
      </w:r>
      <w:r>
        <w:rPr>
          <w:i/>
          <w:sz w:val="24"/>
          <w:szCs w:val="24"/>
        </w:rPr>
        <w:t xml:space="preserve">, un momento di </w:t>
      </w:r>
      <w:r>
        <w:rPr>
          <w:b/>
          <w:i/>
          <w:sz w:val="24"/>
          <w:szCs w:val="24"/>
        </w:rPr>
        <w:t>riscoperta della socialità</w:t>
      </w:r>
      <w:r>
        <w:rPr>
          <w:i/>
          <w:sz w:val="24"/>
          <w:szCs w:val="24"/>
        </w:rPr>
        <w:t xml:space="preserve"> dopo due anni complicati. A fare da fil rouge sono le eccellenze di Parma Food Valley, dalle DOP Parmigiano Reggiano e Prosciutto di Parma a prodotti di filiera come la pasta, il pomodoro, le alici, il latte e i suoi derivati: un </w:t>
      </w:r>
      <w:r>
        <w:rPr>
          <w:b/>
          <w:i/>
          <w:sz w:val="24"/>
          <w:szCs w:val="24"/>
        </w:rPr>
        <w:t>patrimonio unico per tradizioni, saper fare, passioni e persone</w:t>
      </w:r>
      <w:r>
        <w:rPr>
          <w:i/>
          <w:sz w:val="24"/>
          <w:szCs w:val="24"/>
        </w:rPr>
        <w:t xml:space="preserve">. La Cena dei Mille vuole essere un momento per </w:t>
      </w:r>
      <w:r>
        <w:rPr>
          <w:b/>
          <w:i/>
          <w:sz w:val="24"/>
          <w:szCs w:val="24"/>
        </w:rPr>
        <w:t>promuovere Parma come destinazione foodie</w:t>
      </w:r>
      <w:r>
        <w:rPr>
          <w:i/>
          <w:sz w:val="24"/>
          <w:szCs w:val="24"/>
        </w:rPr>
        <w:t xml:space="preserve"> e per caratterizzarla come una delle </w:t>
      </w:r>
      <w:r>
        <w:rPr>
          <w:b/>
          <w:i/>
          <w:sz w:val="24"/>
          <w:szCs w:val="24"/>
        </w:rPr>
        <w:t>principali piazze italiane in termini di qualità dell’offerta gastronomica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, più in generale, di </w:t>
      </w:r>
      <w:r>
        <w:rPr>
          <w:b/>
          <w:i/>
          <w:sz w:val="24"/>
          <w:szCs w:val="24"/>
        </w:rPr>
        <w:t>qualità della vita</w:t>
      </w:r>
      <w:r>
        <w:rPr>
          <w:i/>
          <w:sz w:val="24"/>
          <w:szCs w:val="24"/>
        </w:rPr>
        <w:t xml:space="preserve">. Ed è la dimostrazione che un confronto costruttivo tra istituzioni, </w:t>
      </w:r>
      <w:r>
        <w:rPr>
          <w:i/>
          <w:sz w:val="24"/>
          <w:szCs w:val="24"/>
        </w:rPr>
        <w:lastRenderedPageBreak/>
        <w:t>imprese, associazioni e attori culturali è possibile: possiamo dire di aver sperimentato un modello oggi annoverato tra le best practice a livello italiano</w:t>
      </w:r>
      <w:r>
        <w:rPr>
          <w:sz w:val="24"/>
          <w:szCs w:val="24"/>
        </w:rPr>
        <w:t>».</w:t>
      </w:r>
    </w:p>
    <w:p w14:paraId="6FB84A46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della Fondazione Parma UNESCO City of </w:t>
      </w:r>
      <w:proofErr w:type="spellStart"/>
      <w:r>
        <w:rPr>
          <w:sz w:val="24"/>
          <w:szCs w:val="24"/>
        </w:rPr>
        <w:t>Gastronomy</w:t>
      </w:r>
      <w:proofErr w:type="spellEnd"/>
      <w:r>
        <w:rPr>
          <w:sz w:val="24"/>
          <w:szCs w:val="24"/>
        </w:rPr>
        <w:t xml:space="preserve"> sottolinea anche il </w:t>
      </w:r>
      <w:r>
        <w:rPr>
          <w:b/>
          <w:sz w:val="24"/>
          <w:szCs w:val="24"/>
        </w:rPr>
        <w:t>valore sociale</w:t>
      </w:r>
      <w:r>
        <w:rPr>
          <w:sz w:val="24"/>
          <w:szCs w:val="24"/>
        </w:rPr>
        <w:t xml:space="preserve"> della “</w:t>
      </w:r>
      <w:r>
        <w:rPr>
          <w:i/>
          <w:sz w:val="24"/>
          <w:szCs w:val="24"/>
        </w:rPr>
        <w:t>Cena dei Mille</w:t>
      </w:r>
      <w:r>
        <w:rPr>
          <w:sz w:val="24"/>
          <w:szCs w:val="24"/>
        </w:rPr>
        <w:t>”ː «</w:t>
      </w:r>
      <w:r>
        <w:rPr>
          <w:i/>
          <w:sz w:val="24"/>
          <w:szCs w:val="24"/>
        </w:rPr>
        <w:t xml:space="preserve">Il sistema agroalimentare parmense è una </w:t>
      </w:r>
      <w:r>
        <w:rPr>
          <w:b/>
          <w:i/>
          <w:sz w:val="24"/>
          <w:szCs w:val="24"/>
        </w:rPr>
        <w:t>risorsa per il territorio</w:t>
      </w:r>
      <w:r>
        <w:rPr>
          <w:i/>
          <w:sz w:val="24"/>
          <w:szCs w:val="24"/>
        </w:rPr>
        <w:t xml:space="preserve"> non solo perché impegnato attivamente nella sua promozione ma anche perché è </w:t>
      </w:r>
      <w:r>
        <w:rPr>
          <w:b/>
          <w:i/>
          <w:sz w:val="24"/>
          <w:szCs w:val="24"/>
        </w:rPr>
        <w:t>in prima linea per aiutare chi è in difficoltà</w:t>
      </w:r>
      <w:r>
        <w:rPr>
          <w:i/>
          <w:sz w:val="24"/>
          <w:szCs w:val="24"/>
        </w:rPr>
        <w:t xml:space="preserve">: fin dalla prima edizione, nel 2018, l’evento ha contribuito a raccogliere fondi a favore di </w:t>
      </w:r>
      <w:r>
        <w:rPr>
          <w:b/>
          <w:i/>
          <w:sz w:val="24"/>
          <w:szCs w:val="24"/>
        </w:rPr>
        <w:t>Emporio Solidale Parma</w:t>
      </w:r>
      <w:r>
        <w:rPr>
          <w:i/>
          <w:sz w:val="24"/>
          <w:szCs w:val="24"/>
        </w:rPr>
        <w:t>, una realtà che, attraverso lo strumento della spesa solidale, sostiene oggi circa 1.600 nuclei familiari (di cui 200 di origine ucraina), per un totale di oltre 4.000 persone, tra Parma e provincia</w:t>
      </w:r>
      <w:r>
        <w:rPr>
          <w:sz w:val="24"/>
          <w:szCs w:val="24"/>
        </w:rPr>
        <w:t xml:space="preserve">». </w:t>
      </w:r>
    </w:p>
    <w:p w14:paraId="0C064A95" w14:textId="77777777" w:rsidR="00874E8C" w:rsidRDefault="00874E8C" w:rsidP="00874E8C">
      <w:pPr>
        <w:ind w:right="543"/>
        <w:jc w:val="both"/>
        <w:rPr>
          <w:sz w:val="24"/>
          <w:szCs w:val="24"/>
        </w:rPr>
      </w:pPr>
    </w:p>
    <w:p w14:paraId="6867E003" w14:textId="77777777" w:rsidR="00874E8C" w:rsidRDefault="00874E8C" w:rsidP="00874E8C">
      <w:pPr>
        <w:ind w:right="5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INFORMAZIONI PRATICHE</w:t>
      </w:r>
    </w:p>
    <w:p w14:paraId="7409C188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>prevendita</w:t>
      </w:r>
      <w:r>
        <w:rPr>
          <w:sz w:val="24"/>
          <w:szCs w:val="24"/>
        </w:rPr>
        <w:t xml:space="preserve"> dei biglietti per l’edizione 2022 della “</w:t>
      </w:r>
      <w:r>
        <w:rPr>
          <w:i/>
          <w:sz w:val="24"/>
          <w:szCs w:val="24"/>
        </w:rPr>
        <w:t>Cena dei Mille</w:t>
      </w:r>
      <w:r>
        <w:rPr>
          <w:sz w:val="24"/>
          <w:szCs w:val="24"/>
        </w:rPr>
        <w:t xml:space="preserve">” scatterà il 15 luglio. Il circuito di vendita ufficiale è quello di </w:t>
      </w:r>
      <w:proofErr w:type="spellStart"/>
      <w:r>
        <w:rPr>
          <w:sz w:val="24"/>
          <w:szCs w:val="24"/>
        </w:rPr>
        <w:t>VivaTicket</w:t>
      </w:r>
      <w:proofErr w:type="spellEnd"/>
      <w:r>
        <w:rPr>
          <w:sz w:val="24"/>
          <w:szCs w:val="24"/>
        </w:rPr>
        <w:t xml:space="preserve">. In alternativa, è possibile recarsi nell’ufficio IAT del Comune di Parma, in Piazza Garibaldi. Il biglietto ha un </w:t>
      </w:r>
      <w:r>
        <w:rPr>
          <w:b/>
          <w:sz w:val="24"/>
          <w:szCs w:val="24"/>
        </w:rPr>
        <w:t>costo a persona di 100 euro</w:t>
      </w:r>
      <w:r>
        <w:rPr>
          <w:sz w:val="24"/>
          <w:szCs w:val="24"/>
        </w:rPr>
        <w:t xml:space="preserve">, a cui vanno aggiunti i costi di prevendita. Come anticipato, una quota del ricavato della vendita dei biglietti sarà devoluta a favore di </w:t>
      </w:r>
      <w:r>
        <w:rPr>
          <w:b/>
          <w:sz w:val="24"/>
          <w:szCs w:val="24"/>
        </w:rPr>
        <w:t>Emporio Solidale Parma</w:t>
      </w:r>
      <w:r>
        <w:rPr>
          <w:sz w:val="24"/>
          <w:szCs w:val="24"/>
        </w:rPr>
        <w:t xml:space="preserve">. </w:t>
      </w:r>
    </w:p>
    <w:p w14:paraId="35527492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Maggiori informazioni sono disponibili su </w:t>
      </w:r>
      <w:hyperlink r:id="rId6" w:history="1">
        <w:r>
          <w:rPr>
            <w:rStyle w:val="Collegamentoipertestuale"/>
            <w:color w:val="0000FF"/>
            <w:sz w:val="24"/>
            <w:szCs w:val="24"/>
          </w:rPr>
          <w:t>www.parmafoodvalley.net</w:t>
        </w:r>
      </w:hyperlink>
      <w:r>
        <w:rPr>
          <w:sz w:val="24"/>
          <w:szCs w:val="24"/>
        </w:rPr>
        <w:t xml:space="preserve"> e </w:t>
      </w:r>
      <w:hyperlink r:id="rId7" w:history="1">
        <w:r>
          <w:rPr>
            <w:rStyle w:val="Collegamentoipertestuale"/>
            <w:color w:val="0000FF"/>
            <w:sz w:val="24"/>
            <w:szCs w:val="24"/>
          </w:rPr>
          <w:t>www.parmacityofgastronomy.it</w:t>
        </w:r>
      </w:hyperlink>
      <w:r>
        <w:rPr>
          <w:sz w:val="24"/>
          <w:szCs w:val="24"/>
        </w:rPr>
        <w:t xml:space="preserve"> </w:t>
      </w:r>
    </w:p>
    <w:p w14:paraId="374EC9C0" w14:textId="77777777" w:rsidR="00874E8C" w:rsidRDefault="00874E8C" w:rsidP="00874E8C">
      <w:pPr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</w:t>
      </w:r>
    </w:p>
    <w:p w14:paraId="649E93E1" w14:textId="77777777" w:rsidR="00874E8C" w:rsidRDefault="00874E8C" w:rsidP="00874E8C">
      <w:pPr>
        <w:ind w:right="5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 Office</w:t>
      </w:r>
    </w:p>
    <w:p w14:paraId="329C035E" w14:textId="77777777" w:rsidR="00874E8C" w:rsidRDefault="00874E8C" w:rsidP="00874E8C">
      <w:pPr>
        <w:ind w:right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Davide Paterlini - Mind The Pop - mobile +39 339.7485994, e-mail: </w:t>
      </w:r>
      <w:hyperlink r:id="rId8" w:history="1">
        <w:r>
          <w:rPr>
            <w:rStyle w:val="Collegamentoipertestuale"/>
            <w:color w:val="0000FF"/>
            <w:sz w:val="20"/>
            <w:szCs w:val="20"/>
          </w:rPr>
          <w:t>davide@mindthepop.it</w:t>
        </w:r>
      </w:hyperlink>
      <w:r>
        <w:rPr>
          <w:sz w:val="20"/>
          <w:szCs w:val="20"/>
        </w:rPr>
        <w:t xml:space="preserve"> </w:t>
      </w:r>
    </w:p>
    <w:p w14:paraId="263A04D1" w14:textId="77777777" w:rsidR="00874E8C" w:rsidRDefault="00874E8C" w:rsidP="00874E8C">
      <w:pPr>
        <w:ind w:right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Aurora Pullara – Mind The Pop – mobile +39 388.8784899, e-mail: </w:t>
      </w:r>
      <w:hyperlink r:id="rId9" w:history="1">
        <w:r>
          <w:rPr>
            <w:rStyle w:val="Collegamentoipertestuale"/>
            <w:color w:val="0000FF"/>
            <w:sz w:val="20"/>
            <w:szCs w:val="20"/>
          </w:rPr>
          <w:t>aurora@mindthepop.it</w:t>
        </w:r>
      </w:hyperlink>
      <w:r>
        <w:rPr>
          <w:sz w:val="20"/>
          <w:szCs w:val="20"/>
        </w:rPr>
        <w:t xml:space="preserve"> </w:t>
      </w:r>
    </w:p>
    <w:p w14:paraId="1AD78D56" w14:textId="77777777" w:rsidR="00874E8C" w:rsidRDefault="00874E8C" w:rsidP="00874E8C"/>
    <w:p w14:paraId="2F83016E" w14:textId="09838D23" w:rsidR="00DA1266" w:rsidRDefault="00DA1266"/>
    <w:sectPr w:rsidR="00DA126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92A1" w14:textId="77777777" w:rsidR="00416793" w:rsidRDefault="00416793">
      <w:r>
        <w:separator/>
      </w:r>
    </w:p>
  </w:endnote>
  <w:endnote w:type="continuationSeparator" w:id="0">
    <w:p w14:paraId="7515FC5F" w14:textId="77777777" w:rsidR="00416793" w:rsidRDefault="0041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FA42" w14:textId="593F3E8D" w:rsidR="00CA5F2A" w:rsidRPr="009A032E" w:rsidRDefault="00CA5F2A" w:rsidP="00CA5F2A">
    <w:pPr>
      <w:pStyle w:val="Pidipagina"/>
      <w:jc w:val="center"/>
      <w:rPr>
        <w:bCs/>
        <w:i/>
        <w:iCs/>
      </w:rPr>
    </w:pPr>
    <w:r w:rsidRPr="009A032E">
      <w:rPr>
        <w:bCs/>
        <w:i/>
        <w:iCs/>
      </w:rPr>
      <w:t xml:space="preserve">Fondazione UNESCO Parma City of </w:t>
    </w:r>
    <w:proofErr w:type="spellStart"/>
    <w:r w:rsidRPr="009A032E">
      <w:rPr>
        <w:bCs/>
        <w:i/>
        <w:iCs/>
      </w:rPr>
      <w:t>Gastronomy</w:t>
    </w:r>
    <w:proofErr w:type="spellEnd"/>
  </w:p>
  <w:p w14:paraId="1BE783E8" w14:textId="1E556CD6" w:rsidR="00CA5F2A" w:rsidRDefault="00CA5F2A" w:rsidP="00CA5F2A">
    <w:pPr>
      <w:pStyle w:val="Pidipagina"/>
      <w:jc w:val="center"/>
      <w:rPr>
        <w:bCs/>
        <w:i/>
        <w:iCs/>
      </w:rPr>
    </w:pPr>
    <w:r w:rsidRPr="009A032E">
      <w:rPr>
        <w:bCs/>
        <w:i/>
        <w:iCs/>
      </w:rPr>
      <w:t xml:space="preserve">Strada Repubblica 1 </w:t>
    </w:r>
    <w:r w:rsidR="00C85876">
      <w:rPr>
        <w:bCs/>
        <w:i/>
        <w:iCs/>
      </w:rPr>
      <w:t>–</w:t>
    </w:r>
    <w:r w:rsidRPr="009A032E">
      <w:rPr>
        <w:bCs/>
        <w:i/>
        <w:iCs/>
      </w:rPr>
      <w:t xml:space="preserve"> Parma</w:t>
    </w:r>
  </w:p>
  <w:p w14:paraId="21C15027" w14:textId="5F5DFAD8" w:rsidR="00C85876" w:rsidRDefault="00C85876" w:rsidP="00CA5F2A">
    <w:pPr>
      <w:pStyle w:val="Pidipagina"/>
      <w:jc w:val="center"/>
      <w:rPr>
        <w:bCs/>
        <w:i/>
        <w:iCs/>
      </w:rPr>
    </w:pPr>
    <w:r>
      <w:rPr>
        <w:bCs/>
        <w:i/>
        <w:iCs/>
      </w:rPr>
      <w:t xml:space="preserve">Sede Operativa – Complesso San Paolo, </w:t>
    </w:r>
    <w:proofErr w:type="spellStart"/>
    <w:proofErr w:type="gramStart"/>
    <w:r>
      <w:rPr>
        <w:bCs/>
        <w:i/>
        <w:iCs/>
      </w:rPr>
      <w:t>V.lo</w:t>
    </w:r>
    <w:proofErr w:type="spellEnd"/>
    <w:proofErr w:type="gramEnd"/>
    <w:r>
      <w:rPr>
        <w:bCs/>
        <w:i/>
        <w:iCs/>
      </w:rPr>
      <w:t xml:space="preserve"> delle Asse 5 </w:t>
    </w:r>
    <w:r w:rsidR="00D623B9">
      <w:rPr>
        <w:bCs/>
        <w:i/>
        <w:iCs/>
      </w:rPr>
      <w:t>–</w:t>
    </w:r>
    <w:r>
      <w:rPr>
        <w:bCs/>
        <w:i/>
        <w:iCs/>
      </w:rPr>
      <w:t xml:space="preserve"> </w:t>
    </w:r>
    <w:r w:rsidR="00D623B9">
      <w:rPr>
        <w:bCs/>
        <w:i/>
        <w:iCs/>
      </w:rPr>
      <w:t>Parma</w:t>
    </w:r>
  </w:p>
  <w:p w14:paraId="6B656DDE" w14:textId="2E97AD28" w:rsidR="00D623B9" w:rsidRPr="009A032E" w:rsidRDefault="00D623B9" w:rsidP="00CA5F2A">
    <w:pPr>
      <w:pStyle w:val="Pidipagina"/>
      <w:jc w:val="center"/>
      <w:rPr>
        <w:bCs/>
        <w:i/>
        <w:iCs/>
      </w:rPr>
    </w:pPr>
    <w:r>
      <w:rPr>
        <w:bCs/>
        <w:i/>
        <w:iCs/>
      </w:rPr>
      <w:t xml:space="preserve">Tel. 0521 287696 </w:t>
    </w:r>
  </w:p>
  <w:p w14:paraId="7349A6AB" w14:textId="647F688F" w:rsidR="00CA5F2A" w:rsidRDefault="00CA5F2A" w:rsidP="00426C6B">
    <w:pPr>
      <w:pStyle w:val="Pidipagina"/>
      <w:jc w:val="center"/>
    </w:pPr>
  </w:p>
  <w:p w14:paraId="705D0051" w14:textId="77777777" w:rsidR="00CA5F2A" w:rsidRDefault="00CA5F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9967" w14:textId="77777777" w:rsidR="00416793" w:rsidRDefault="00416793">
      <w:r>
        <w:separator/>
      </w:r>
    </w:p>
  </w:footnote>
  <w:footnote w:type="continuationSeparator" w:id="0">
    <w:p w14:paraId="2F793A6E" w14:textId="77777777" w:rsidR="00416793" w:rsidRDefault="0041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01B0" w14:textId="06DB1F27" w:rsidR="00DA1266" w:rsidRPr="00950D62" w:rsidRDefault="00C91A52" w:rsidP="00950D62">
    <w:pPr>
      <w:pStyle w:val="Intestazione"/>
    </w:pPr>
    <w:r w:rsidRPr="00C91A52">
      <w:rPr>
        <w:noProof/>
      </w:rPr>
      <w:drawing>
        <wp:inline distT="0" distB="0" distL="0" distR="0" wp14:anchorId="5CD8ECDA" wp14:editId="7A3E31F4">
          <wp:extent cx="2876550" cy="794797"/>
          <wp:effectExtent l="0" t="0" r="0" b="571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6701" cy="80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F46CF8C" wp14:editId="75F07E99">
          <wp:extent cx="1283804" cy="793750"/>
          <wp:effectExtent l="0" t="0" r="0" b="635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224" cy="79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6"/>
    <w:rsid w:val="000735C4"/>
    <w:rsid w:val="00093D66"/>
    <w:rsid w:val="002C1697"/>
    <w:rsid w:val="00416793"/>
    <w:rsid w:val="00426C6B"/>
    <w:rsid w:val="004A09F0"/>
    <w:rsid w:val="006672A2"/>
    <w:rsid w:val="00743E45"/>
    <w:rsid w:val="007B2FA6"/>
    <w:rsid w:val="007F42EB"/>
    <w:rsid w:val="00874E8C"/>
    <w:rsid w:val="00950D62"/>
    <w:rsid w:val="00B8735E"/>
    <w:rsid w:val="00C42DEC"/>
    <w:rsid w:val="00C85876"/>
    <w:rsid w:val="00C91A52"/>
    <w:rsid w:val="00CA5F2A"/>
    <w:rsid w:val="00D623B9"/>
    <w:rsid w:val="00DA1266"/>
    <w:rsid w:val="00DE0E1B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016E"/>
  <w15:chartTrackingRefBased/>
  <w15:docId w15:val="{0693F360-A5B0-4CCC-BEEC-4CD1845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876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E8C"/>
    <w:pPr>
      <w:keepNext/>
      <w:keepLines/>
      <w:spacing w:before="200" w:line="25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E0E1B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E8C"/>
    <w:rPr>
      <w:rFonts w:ascii="Cambria" w:eastAsia="Cambria" w:hAnsi="Cambria" w:cs="Cambria"/>
      <w:b/>
      <w:color w:val="4F81BD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@mindthepop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macityofgastronomy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mafoodvalley.ne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urora@mindthepop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Alessandra Foppiano</cp:lastModifiedBy>
  <cp:revision>3</cp:revision>
  <dcterms:created xsi:type="dcterms:W3CDTF">2022-07-11T07:59:00Z</dcterms:created>
  <dcterms:modified xsi:type="dcterms:W3CDTF">2022-07-11T08:00:00Z</dcterms:modified>
</cp:coreProperties>
</file>