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E4D54" w:rsidRDefault="009E4D54" w:rsidP="009E4D54">
      <w:pPr>
        <w:rPr>
          <w:rFonts w:ascii="Libre Franklin Light" w:hAnsi="Libre Franklin Light"/>
          <w:sz w:val="20"/>
          <w:szCs w:val="20"/>
        </w:rPr>
      </w:pPr>
      <w:r>
        <w:rPr>
          <w:rFonts w:ascii="Libre Franklin Light" w:hAnsi="Libre Franklin Light"/>
          <w:noProof/>
          <w:sz w:val="20"/>
          <w:szCs w:val="20"/>
          <w:lang w:eastAsia="it-IT"/>
        </w:rPr>
        <w:drawing>
          <wp:inline distT="0" distB="0" distL="0" distR="0" wp14:anchorId="54A85D20">
            <wp:extent cx="892454" cy="838134"/>
            <wp:effectExtent l="0" t="0" r="317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86" cy="84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D54" w:rsidRDefault="009E4D54" w:rsidP="0093665B">
      <w:pPr>
        <w:jc w:val="center"/>
        <w:rPr>
          <w:rFonts w:ascii="Libre Franklin Light" w:hAnsi="Libre Franklin Light"/>
          <w:sz w:val="20"/>
          <w:szCs w:val="20"/>
        </w:rPr>
      </w:pPr>
    </w:p>
    <w:p w:rsidR="00D12830" w:rsidRPr="009E4D54" w:rsidRDefault="006C4008" w:rsidP="0093665B">
      <w:pPr>
        <w:jc w:val="center"/>
        <w:rPr>
          <w:rFonts w:ascii="Libre Franklin Light" w:hAnsi="Libre Franklin Light"/>
          <w:b/>
          <w:color w:val="002060"/>
          <w:sz w:val="20"/>
          <w:szCs w:val="20"/>
        </w:rPr>
      </w:pPr>
      <w:r w:rsidRPr="009E4D54">
        <w:rPr>
          <w:rFonts w:ascii="Libre Franklin Light" w:hAnsi="Libre Franklin Light"/>
          <w:b/>
          <w:color w:val="002060"/>
          <w:sz w:val="20"/>
          <w:szCs w:val="20"/>
        </w:rPr>
        <w:t>PROCEDURA IN BREVE PER PRENOTARE UNA SEDE PRIVATA</w:t>
      </w:r>
    </w:p>
    <w:p w:rsidR="009E4D54" w:rsidRDefault="009E4D54">
      <w:pPr>
        <w:rPr>
          <w:rFonts w:ascii="Libre Franklin Light" w:hAnsi="Libre Franklin Light"/>
          <w:sz w:val="20"/>
          <w:szCs w:val="20"/>
        </w:rPr>
      </w:pPr>
    </w:p>
    <w:p w:rsidR="006C4008" w:rsidRPr="009E4D54" w:rsidRDefault="006C4008">
      <w:pPr>
        <w:rPr>
          <w:rFonts w:ascii="Libre Franklin Light" w:hAnsi="Libre Franklin Light"/>
          <w:b/>
          <w:sz w:val="20"/>
          <w:szCs w:val="20"/>
        </w:rPr>
      </w:pPr>
      <w:r w:rsidRPr="009E4D54">
        <w:rPr>
          <w:rFonts w:ascii="Libre Franklin Light" w:hAnsi="Libre Franklin Light"/>
          <w:b/>
          <w:sz w:val="20"/>
          <w:szCs w:val="20"/>
        </w:rPr>
        <w:t xml:space="preserve">Gli sposi / parti dovranno seguire necessariamente le istruzioni </w:t>
      </w:r>
      <w:r w:rsidR="00CF72F4" w:rsidRPr="009E4D54">
        <w:rPr>
          <w:rFonts w:ascii="Libre Franklin Light" w:hAnsi="Libre Franklin Light"/>
          <w:b/>
          <w:sz w:val="20"/>
          <w:szCs w:val="20"/>
        </w:rPr>
        <w:t>indicate di seguito. Altre modalità di richiesta o prenotazione non saranno prese in considerazione.</w:t>
      </w:r>
    </w:p>
    <w:p w:rsidR="00022739" w:rsidRDefault="00022739">
      <w:pPr>
        <w:rPr>
          <w:rFonts w:ascii="Libre Franklin Light" w:hAnsi="Libre Franklin Light"/>
          <w:b/>
          <w:color w:val="000000" w:themeColor="text1"/>
          <w:sz w:val="20"/>
          <w:szCs w:val="20"/>
        </w:rPr>
      </w:pPr>
      <w:r w:rsidRPr="00022739">
        <w:rPr>
          <w:rFonts w:ascii="Libre Franklin Light" w:hAnsi="Libre Franklin Light"/>
          <w:b/>
          <w:color w:val="000000" w:themeColor="text1"/>
          <w:sz w:val="20"/>
          <w:szCs w:val="20"/>
        </w:rPr>
        <w:t>E’ necessario prendere visione dell’informativa sulle sedi private dove sono indicate anche altre informazioni relative ai costi, alle modalità di pagamento, ai testimoni, al celebrante, alle responsabilità del Comune di Parma</w:t>
      </w:r>
    </w:p>
    <w:p w:rsidR="00022739" w:rsidRPr="00022739" w:rsidRDefault="00022739">
      <w:pPr>
        <w:rPr>
          <w:rFonts w:ascii="Libre Franklin Light" w:hAnsi="Libre Franklin Light"/>
          <w:b/>
          <w:color w:val="000000" w:themeColor="text1"/>
          <w:sz w:val="20"/>
          <w:szCs w:val="20"/>
        </w:rPr>
      </w:pPr>
    </w:p>
    <w:p w:rsidR="0093665B" w:rsidRPr="009E4D54" w:rsidRDefault="0093665B">
      <w:pPr>
        <w:rPr>
          <w:rFonts w:ascii="Libre Franklin Light" w:hAnsi="Libre Franklin Light"/>
          <w:color w:val="002060"/>
          <w:sz w:val="20"/>
          <w:szCs w:val="20"/>
        </w:rPr>
      </w:pPr>
      <w:r w:rsidRPr="009E4D54">
        <w:rPr>
          <w:rFonts w:ascii="Libre Franklin Light" w:hAnsi="Libre Franklin Light"/>
          <w:color w:val="002060"/>
          <w:sz w:val="20"/>
          <w:szCs w:val="20"/>
        </w:rPr>
        <w:t>RICHIESTA DI PRENOTAZIONE</w:t>
      </w:r>
    </w:p>
    <w:p w:rsidR="00EC05A0" w:rsidRPr="006F27A2" w:rsidRDefault="0093665B" w:rsidP="0093665B">
      <w:pPr>
        <w:pStyle w:val="Paragrafoelenco"/>
        <w:numPr>
          <w:ilvl w:val="0"/>
          <w:numId w:val="1"/>
        </w:numPr>
        <w:rPr>
          <w:rFonts w:ascii="Libre Franklin Light" w:hAnsi="Libre Franklin Light"/>
          <w:sz w:val="20"/>
          <w:szCs w:val="20"/>
        </w:rPr>
      </w:pPr>
      <w:r w:rsidRPr="006F27A2">
        <w:rPr>
          <w:rFonts w:ascii="Libre Franklin Light" w:hAnsi="Libre Franklin Light"/>
          <w:sz w:val="20"/>
          <w:szCs w:val="20"/>
        </w:rPr>
        <w:t>c</w:t>
      </w:r>
      <w:r w:rsidR="00CF72F4" w:rsidRPr="006F27A2">
        <w:rPr>
          <w:rFonts w:ascii="Libre Franklin Light" w:hAnsi="Libre Franklin Light"/>
          <w:sz w:val="20"/>
          <w:szCs w:val="20"/>
        </w:rPr>
        <w:t xml:space="preserve">ontattare la struttura privata e scegliere un’eventuale </w:t>
      </w:r>
      <w:r w:rsidR="00807A4F" w:rsidRPr="006F27A2">
        <w:rPr>
          <w:rFonts w:ascii="Libre Franklin Light" w:hAnsi="Libre Franklin Light"/>
          <w:sz w:val="20"/>
          <w:szCs w:val="20"/>
        </w:rPr>
        <w:t>data e</w:t>
      </w:r>
      <w:r w:rsidR="00CF72F4" w:rsidRPr="006F27A2">
        <w:rPr>
          <w:rFonts w:ascii="Libre Franklin Light" w:hAnsi="Libre Franklin Light"/>
          <w:sz w:val="20"/>
          <w:szCs w:val="20"/>
        </w:rPr>
        <w:t xml:space="preserve"> orario accordandosi </w:t>
      </w:r>
      <w:r w:rsidR="00EC05A0" w:rsidRPr="006F27A2">
        <w:rPr>
          <w:rFonts w:ascii="Libre Franklin Light" w:hAnsi="Libre Franklin Light"/>
          <w:sz w:val="20"/>
          <w:szCs w:val="20"/>
        </w:rPr>
        <w:t xml:space="preserve">con la </w:t>
      </w:r>
      <w:r w:rsidRPr="006F27A2">
        <w:rPr>
          <w:rFonts w:ascii="Libre Franklin Light" w:hAnsi="Libre Franklin Light"/>
          <w:sz w:val="20"/>
          <w:szCs w:val="20"/>
        </w:rPr>
        <w:t>stessa</w:t>
      </w:r>
      <w:r w:rsidR="00CF72F4" w:rsidRPr="006F27A2">
        <w:rPr>
          <w:rFonts w:ascii="Libre Franklin Light" w:hAnsi="Libre Franklin Light"/>
          <w:sz w:val="20"/>
          <w:szCs w:val="20"/>
        </w:rPr>
        <w:t xml:space="preserve"> </w:t>
      </w:r>
    </w:p>
    <w:p w:rsidR="00EC05A0" w:rsidRPr="006F27A2" w:rsidRDefault="0093665B" w:rsidP="0093665B">
      <w:pPr>
        <w:pStyle w:val="Paragrafoelenco"/>
        <w:numPr>
          <w:ilvl w:val="0"/>
          <w:numId w:val="1"/>
        </w:numPr>
        <w:rPr>
          <w:rFonts w:ascii="Libre Franklin Light" w:hAnsi="Libre Franklin Light"/>
          <w:sz w:val="20"/>
          <w:szCs w:val="20"/>
        </w:rPr>
      </w:pPr>
      <w:r w:rsidRPr="006F27A2">
        <w:rPr>
          <w:rFonts w:ascii="Libre Franklin Light" w:hAnsi="Libre Franklin Light"/>
          <w:sz w:val="20"/>
          <w:szCs w:val="20"/>
        </w:rPr>
        <w:t>c</w:t>
      </w:r>
      <w:r w:rsidR="00EC05A0" w:rsidRPr="006F27A2">
        <w:rPr>
          <w:rFonts w:ascii="Libre Franklin Light" w:hAnsi="Libre Franklin Light"/>
          <w:sz w:val="20"/>
          <w:szCs w:val="20"/>
        </w:rPr>
        <w:t xml:space="preserve">ompilare il </w:t>
      </w:r>
      <w:r w:rsidR="00CF72F4" w:rsidRPr="006F27A2">
        <w:rPr>
          <w:rFonts w:ascii="Libre Franklin Light" w:hAnsi="Libre Franklin Light"/>
          <w:sz w:val="20"/>
          <w:szCs w:val="20"/>
        </w:rPr>
        <w:t xml:space="preserve">modulo “ Richiesta </w:t>
      </w:r>
      <w:bookmarkStart w:id="0" w:name="_GoBack"/>
      <w:bookmarkEnd w:id="0"/>
      <w:r w:rsidR="00CF72F4" w:rsidRPr="006F27A2">
        <w:rPr>
          <w:rFonts w:ascii="Libre Franklin Light" w:hAnsi="Libre Franklin Light"/>
          <w:sz w:val="20"/>
          <w:szCs w:val="20"/>
        </w:rPr>
        <w:t>sede privata”</w:t>
      </w:r>
      <w:r w:rsidRPr="006F27A2">
        <w:rPr>
          <w:rFonts w:ascii="Libre Franklin Light" w:hAnsi="Libre Franklin Light"/>
          <w:sz w:val="20"/>
          <w:szCs w:val="20"/>
        </w:rPr>
        <w:t xml:space="preserve"> ed inviarlo a </w:t>
      </w:r>
      <w:hyperlink r:id="rId6" w:history="1">
        <w:r w:rsidRPr="006F27A2">
          <w:rPr>
            <w:rStyle w:val="Collegamentoipertestuale"/>
            <w:rFonts w:ascii="Libre Franklin Light" w:hAnsi="Libre Franklin Light"/>
            <w:sz w:val="20"/>
            <w:szCs w:val="20"/>
          </w:rPr>
          <w:t>statocivile@comune.parma.it</w:t>
        </w:r>
      </w:hyperlink>
      <w:r w:rsidRPr="006F27A2">
        <w:rPr>
          <w:rFonts w:ascii="Libre Franklin Light" w:hAnsi="Libre Franklin Light"/>
          <w:sz w:val="20"/>
          <w:szCs w:val="20"/>
        </w:rPr>
        <w:t xml:space="preserve">. </w:t>
      </w:r>
      <w:r w:rsidR="00807A4F" w:rsidRPr="006F27A2">
        <w:rPr>
          <w:rFonts w:ascii="Libre Franklin Light" w:hAnsi="Libre Franklin Light"/>
          <w:sz w:val="20"/>
          <w:szCs w:val="20"/>
        </w:rPr>
        <w:t xml:space="preserve"> La richiesta deve essere firmata</w:t>
      </w:r>
      <w:r w:rsidR="00EC05A0" w:rsidRPr="006F27A2">
        <w:rPr>
          <w:rFonts w:ascii="Libre Franklin Light" w:hAnsi="Libre Franklin Light"/>
          <w:sz w:val="20"/>
          <w:szCs w:val="20"/>
        </w:rPr>
        <w:t xml:space="preserve"> </w:t>
      </w:r>
      <w:r w:rsidR="00807A4F" w:rsidRPr="006F27A2">
        <w:rPr>
          <w:rFonts w:ascii="Libre Franklin Light" w:hAnsi="Libre Franklin Light"/>
          <w:sz w:val="20"/>
          <w:szCs w:val="20"/>
        </w:rPr>
        <w:t xml:space="preserve">obbligatoriamente </w:t>
      </w:r>
      <w:r w:rsidR="00EC05A0" w:rsidRPr="006F27A2">
        <w:rPr>
          <w:rFonts w:ascii="Libre Franklin Light" w:hAnsi="Libre Franklin Light"/>
          <w:sz w:val="20"/>
          <w:szCs w:val="20"/>
        </w:rPr>
        <w:t>sia dagli sposi/parti che dal Legale Rappresentante</w:t>
      </w:r>
      <w:r w:rsidR="00807A4F" w:rsidRPr="006F27A2">
        <w:rPr>
          <w:rFonts w:ascii="Libre Franklin Light" w:hAnsi="Libre Franklin Light"/>
          <w:sz w:val="20"/>
          <w:szCs w:val="20"/>
        </w:rPr>
        <w:t>/per</w:t>
      </w:r>
      <w:r w:rsidRPr="006F27A2">
        <w:rPr>
          <w:rFonts w:ascii="Libre Franklin Light" w:hAnsi="Libre Franklin Light"/>
          <w:sz w:val="20"/>
          <w:szCs w:val="20"/>
        </w:rPr>
        <w:t>sona delegata della sede scelta. I moduli di richiesta privi di tutte le firme e i dati richiesti, non saranno</w:t>
      </w:r>
      <w:r w:rsidR="00807A4F" w:rsidRPr="006F27A2">
        <w:rPr>
          <w:rFonts w:ascii="Libre Franklin Light" w:hAnsi="Libre Franklin Light"/>
          <w:sz w:val="20"/>
          <w:szCs w:val="20"/>
        </w:rPr>
        <w:t xml:space="preserve"> </w:t>
      </w:r>
      <w:r w:rsidRPr="006F27A2">
        <w:rPr>
          <w:rFonts w:ascii="Libre Franklin Light" w:hAnsi="Libre Franklin Light"/>
          <w:sz w:val="20"/>
          <w:szCs w:val="20"/>
        </w:rPr>
        <w:t xml:space="preserve">esaminati. </w:t>
      </w:r>
      <w:r w:rsidR="00EC05A0" w:rsidRPr="006F27A2">
        <w:rPr>
          <w:rFonts w:ascii="Libre Franklin Light" w:hAnsi="Libre Franklin Light"/>
          <w:sz w:val="20"/>
          <w:szCs w:val="20"/>
        </w:rPr>
        <w:t xml:space="preserve"> </w:t>
      </w:r>
    </w:p>
    <w:p w:rsidR="0093665B" w:rsidRPr="009E4D54" w:rsidRDefault="0093665B" w:rsidP="0093665B">
      <w:pPr>
        <w:rPr>
          <w:rFonts w:ascii="Libre Franklin Light" w:hAnsi="Libre Franklin Light"/>
          <w:color w:val="002060"/>
          <w:sz w:val="20"/>
          <w:szCs w:val="20"/>
        </w:rPr>
      </w:pPr>
      <w:r w:rsidRPr="009E4D54">
        <w:rPr>
          <w:rFonts w:ascii="Libre Franklin Light" w:hAnsi="Libre Franklin Light"/>
          <w:color w:val="002060"/>
          <w:sz w:val="20"/>
          <w:szCs w:val="20"/>
        </w:rPr>
        <w:t>CONFERMA DA PARTE DELL’UFFICIO</w:t>
      </w:r>
    </w:p>
    <w:p w:rsidR="00807A4F" w:rsidRPr="006F27A2" w:rsidRDefault="0093665B" w:rsidP="0093665B">
      <w:pPr>
        <w:pStyle w:val="Paragrafoelenco"/>
        <w:numPr>
          <w:ilvl w:val="0"/>
          <w:numId w:val="1"/>
        </w:numPr>
        <w:rPr>
          <w:rFonts w:ascii="Libre Franklin Light" w:hAnsi="Libre Franklin Light"/>
          <w:sz w:val="20"/>
          <w:szCs w:val="20"/>
        </w:rPr>
      </w:pPr>
      <w:r w:rsidRPr="006F27A2">
        <w:rPr>
          <w:rFonts w:ascii="Libre Franklin Light" w:hAnsi="Libre Franklin Light"/>
          <w:sz w:val="20"/>
          <w:szCs w:val="20"/>
        </w:rPr>
        <w:t>l</w:t>
      </w:r>
      <w:r w:rsidR="00807A4F" w:rsidRPr="006F27A2">
        <w:rPr>
          <w:rFonts w:ascii="Libre Franklin Light" w:hAnsi="Libre Franklin Light"/>
          <w:sz w:val="20"/>
          <w:szCs w:val="20"/>
        </w:rPr>
        <w:t xml:space="preserve">a richiesta non equivale a conferma della prenotazione che </w:t>
      </w:r>
      <w:r w:rsidR="004C0A30" w:rsidRPr="006F27A2">
        <w:rPr>
          <w:rFonts w:ascii="Libre Franklin Light" w:hAnsi="Libre Franklin Light"/>
          <w:sz w:val="20"/>
          <w:szCs w:val="20"/>
        </w:rPr>
        <w:t>deve</w:t>
      </w:r>
      <w:r w:rsidR="00807A4F" w:rsidRPr="006F27A2">
        <w:rPr>
          <w:rFonts w:ascii="Libre Franklin Light" w:hAnsi="Libre Franklin Light"/>
          <w:sz w:val="20"/>
          <w:szCs w:val="20"/>
        </w:rPr>
        <w:t xml:space="preserve"> essere approvata definitivamente dall’Ufficio di Stato Civile dopo le verifiche organizzative interne. </w:t>
      </w:r>
      <w:r w:rsidRPr="006F27A2">
        <w:rPr>
          <w:rFonts w:ascii="Libre Franklin Light" w:hAnsi="Libre Franklin Light"/>
          <w:sz w:val="20"/>
          <w:szCs w:val="20"/>
        </w:rPr>
        <w:t>In caso di approvazione, l’ufficio invia una comunicazione scritta tramite mail.</w:t>
      </w:r>
    </w:p>
    <w:p w:rsidR="009E4D54" w:rsidRDefault="009E4D54" w:rsidP="0093665B">
      <w:pPr>
        <w:rPr>
          <w:rFonts w:ascii="Libre Franklin Light" w:hAnsi="Libre Franklin Light"/>
          <w:sz w:val="20"/>
          <w:szCs w:val="20"/>
        </w:rPr>
      </w:pPr>
    </w:p>
    <w:p w:rsidR="00CF72F4" w:rsidRPr="006F27A2" w:rsidRDefault="00807A4F" w:rsidP="0093665B">
      <w:pPr>
        <w:rPr>
          <w:rFonts w:ascii="Libre Franklin Light" w:hAnsi="Libre Franklin Light"/>
          <w:sz w:val="20"/>
          <w:szCs w:val="20"/>
        </w:rPr>
      </w:pPr>
      <w:r w:rsidRPr="006F27A2">
        <w:rPr>
          <w:rFonts w:ascii="Libre Franklin Light" w:hAnsi="Libre Franklin Light"/>
          <w:sz w:val="20"/>
          <w:szCs w:val="20"/>
        </w:rPr>
        <w:t xml:space="preserve">Il pagamento dei costi dovuti al Comune di Parma potrà essere versato solamente dopo la conferma definitiva da parte dell’ufficio. </w:t>
      </w:r>
    </w:p>
    <w:p w:rsidR="00BF647A" w:rsidRDefault="00BF647A">
      <w:pPr>
        <w:rPr>
          <w:rFonts w:ascii="Libre Franklin Light" w:hAnsi="Libre Franklin Light"/>
          <w:sz w:val="20"/>
          <w:szCs w:val="20"/>
        </w:rPr>
      </w:pPr>
      <w:r w:rsidRPr="006F27A2">
        <w:rPr>
          <w:rFonts w:ascii="Libre Franklin Light" w:hAnsi="Libre Franklin Light"/>
          <w:sz w:val="20"/>
          <w:szCs w:val="20"/>
        </w:rPr>
        <w:t xml:space="preserve">Gli sposi/parti che non hanno ancora effettuato le pubblicazioni di matrimonio o la verifica dei requisiti potranno chiedere </w:t>
      </w:r>
      <w:r w:rsidR="004C0A30" w:rsidRPr="006F27A2">
        <w:rPr>
          <w:rFonts w:ascii="Libre Franklin Light" w:hAnsi="Libre Franklin Light"/>
          <w:sz w:val="20"/>
          <w:szCs w:val="20"/>
        </w:rPr>
        <w:t xml:space="preserve">solamente </w:t>
      </w:r>
      <w:r w:rsidRPr="006F27A2">
        <w:rPr>
          <w:rFonts w:ascii="Libre Franklin Light" w:hAnsi="Libre Franklin Light"/>
          <w:sz w:val="20"/>
          <w:szCs w:val="20"/>
        </w:rPr>
        <w:t xml:space="preserve">di opzionare la data utilizzando sempre </w:t>
      </w:r>
      <w:r w:rsidR="004C0A30" w:rsidRPr="006F27A2">
        <w:rPr>
          <w:rFonts w:ascii="Libre Franklin Light" w:hAnsi="Libre Franklin Light"/>
          <w:sz w:val="20"/>
          <w:szCs w:val="20"/>
        </w:rPr>
        <w:t>il modulo “ Richiesta di prenotazione di sede privata”</w:t>
      </w:r>
      <w:r w:rsidRPr="006F27A2">
        <w:rPr>
          <w:rFonts w:ascii="Libre Franklin Light" w:hAnsi="Libre Franklin Light"/>
          <w:sz w:val="20"/>
          <w:szCs w:val="20"/>
        </w:rPr>
        <w:t xml:space="preserve">. In questo caso l’ufficio opziona la data fino a conferma definitiva che avverrà dopo la conclusione </w:t>
      </w:r>
      <w:r w:rsidR="004C0A30" w:rsidRPr="006F27A2">
        <w:rPr>
          <w:rFonts w:ascii="Libre Franklin Light" w:hAnsi="Libre Franklin Light"/>
          <w:sz w:val="20"/>
          <w:szCs w:val="20"/>
        </w:rPr>
        <w:t>positiva del proce</w:t>
      </w:r>
      <w:r w:rsidRPr="006F27A2">
        <w:rPr>
          <w:rFonts w:ascii="Libre Franklin Light" w:hAnsi="Libre Franklin Light"/>
          <w:sz w:val="20"/>
          <w:szCs w:val="20"/>
        </w:rPr>
        <w:t>dimento delle pubblicazioni di matr</w:t>
      </w:r>
      <w:r w:rsidR="004C0A30" w:rsidRPr="006F27A2">
        <w:rPr>
          <w:rFonts w:ascii="Libre Franklin Light" w:hAnsi="Libre Franklin Light"/>
          <w:sz w:val="20"/>
          <w:szCs w:val="20"/>
        </w:rPr>
        <w:t>imonio o verifica dei requisiti.</w:t>
      </w:r>
      <w:r w:rsidRPr="006F27A2">
        <w:rPr>
          <w:rFonts w:ascii="Libre Franklin Light" w:hAnsi="Libre Franklin Light"/>
          <w:sz w:val="20"/>
          <w:szCs w:val="20"/>
        </w:rPr>
        <w:t xml:space="preserve">  </w:t>
      </w:r>
    </w:p>
    <w:p w:rsidR="009E4D54" w:rsidRDefault="009E4D54">
      <w:pPr>
        <w:rPr>
          <w:rFonts w:ascii="Libre Franklin Light" w:hAnsi="Libre Franklin Light"/>
          <w:sz w:val="20"/>
          <w:szCs w:val="20"/>
        </w:rPr>
      </w:pPr>
    </w:p>
    <w:p w:rsidR="00CF72F4" w:rsidRDefault="00CF72F4" w:rsidP="00CF72F4"/>
    <w:p w:rsidR="00CF72F4" w:rsidRDefault="00CF72F4" w:rsidP="00CF72F4"/>
    <w:p w:rsidR="006C4008" w:rsidRDefault="006C4008"/>
    <w:sectPr w:rsidR="006C4008" w:rsidSect="006F27A2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re Franklin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33F"/>
    <w:multiLevelType w:val="hybridMultilevel"/>
    <w:tmpl w:val="BDAC0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08"/>
    <w:rsid w:val="00022739"/>
    <w:rsid w:val="004B1198"/>
    <w:rsid w:val="004C0A30"/>
    <w:rsid w:val="00664D49"/>
    <w:rsid w:val="006C4008"/>
    <w:rsid w:val="006F27A2"/>
    <w:rsid w:val="00807A4F"/>
    <w:rsid w:val="0093665B"/>
    <w:rsid w:val="009E4D54"/>
    <w:rsid w:val="00BF647A"/>
    <w:rsid w:val="00CF72F4"/>
    <w:rsid w:val="00D12830"/>
    <w:rsid w:val="00E97DA7"/>
    <w:rsid w:val="00E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  <w15:chartTrackingRefBased/>
  <w15:docId w15:val="{69B2B578-5242-4841-9F5A-C659E647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6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665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ocivile@comune.parm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Bianchini Sara</dc:creator>
  <cp:keywords/>
  <dc:description/>
  <cp:lastModifiedBy>Bianchini Sara</cp:lastModifiedBy>
  <cp:revision>3</cp:revision>
  <cp:lastPrinted>2022-04-01T10:44:00Z</cp:lastPrinted>
  <dcterms:created xsi:type="dcterms:W3CDTF">2022-04-01T10:45:00Z</dcterms:created>
  <dcterms:modified xsi:type="dcterms:W3CDTF">2022-04-01T10:53:00Z</dcterms:modified>
</cp:coreProperties>
</file>