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86B04" w14:textId="77777777" w:rsidR="00BA1436" w:rsidRDefault="00BE0BCB">
      <w:pPr>
        <w:pStyle w:val="CorpoA"/>
        <w:spacing w:after="280"/>
        <w:jc w:val="center"/>
        <w:rPr>
          <w:rFonts w:ascii="-webkit-standard" w:eastAsia="-webkit-standard" w:hAnsi="-webkit-standard" w:cs="-webkit-standard"/>
        </w:rPr>
      </w:pPr>
      <w:r>
        <w:rPr>
          <w:rFonts w:ascii="-webkit-standard" w:eastAsia="-webkit-standard" w:hAnsi="-webkit-standard" w:cs="-webkit-standard"/>
        </w:rPr>
        <w:t> </w:t>
      </w:r>
      <w:r>
        <w:rPr>
          <w:rFonts w:ascii="-webkit-standard" w:eastAsia="-webkit-standard" w:hAnsi="-webkit-standard" w:cs="-webkit-standard"/>
          <w:noProof/>
        </w:rPr>
        <w:drawing>
          <wp:inline distT="0" distB="0" distL="0" distR="0" wp14:anchorId="6BE11CD5" wp14:editId="361BF519">
            <wp:extent cx="3074492" cy="3130906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492" cy="3130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19E74B9" w14:textId="77777777" w:rsidR="00BA1436" w:rsidRDefault="00BE0BCB">
      <w:pPr>
        <w:pStyle w:val="CorpoA"/>
        <w:spacing w:before="280" w:after="280"/>
        <w:jc w:val="center"/>
        <w:rPr>
          <w:rFonts w:ascii="-webkit-standard" w:eastAsia="-webkit-standard" w:hAnsi="-webkit-standard" w:cs="-webkit-standard"/>
          <w:sz w:val="60"/>
          <w:szCs w:val="60"/>
        </w:rPr>
      </w:pPr>
      <w:r>
        <w:rPr>
          <w:rFonts w:ascii="Arial" w:hAnsi="Arial"/>
          <w:b/>
          <w:bCs/>
          <w:sz w:val="60"/>
          <w:szCs w:val="60"/>
          <w:lang w:val="de-DE"/>
        </w:rPr>
        <w:t>ANTONELLO</w:t>
      </w:r>
      <w:r>
        <w:rPr>
          <w:rFonts w:ascii="Arial" w:hAnsi="Arial"/>
          <w:b/>
          <w:bCs/>
          <w:sz w:val="60"/>
          <w:szCs w:val="60"/>
        </w:rPr>
        <w:t> </w:t>
      </w:r>
      <w:r>
        <w:rPr>
          <w:rFonts w:ascii="Arial" w:hAnsi="Arial"/>
          <w:b/>
          <w:bCs/>
          <w:sz w:val="60"/>
          <w:szCs w:val="60"/>
          <w:lang w:val="de-DE"/>
        </w:rPr>
        <w:t>VENDITTI</w:t>
      </w:r>
    </w:p>
    <w:p w14:paraId="76F0AD9A" w14:textId="77777777" w:rsidR="00BA1436" w:rsidRDefault="00BE0BCB">
      <w:pPr>
        <w:pStyle w:val="CorpoA"/>
        <w:spacing w:before="280" w:after="280"/>
        <w:jc w:val="center"/>
        <w:rPr>
          <w:rFonts w:ascii="-webkit-standard" w:eastAsia="-webkit-standard" w:hAnsi="-webkit-standard" w:cs="-webkit-standard"/>
        </w:rPr>
      </w:pPr>
      <w:r>
        <w:rPr>
          <w:rFonts w:ascii="Arial" w:hAnsi="Arial"/>
          <w:b/>
          <w:bCs/>
          <w:i/>
          <w:iCs/>
          <w:color w:val="FF9900"/>
          <w:sz w:val="40"/>
          <w:szCs w:val="40"/>
          <w:u w:color="FF9900"/>
        </w:rPr>
        <w:t>SOTTO IL SEGNO DEI PESCI</w:t>
      </w:r>
      <w:r>
        <w:rPr>
          <w:rFonts w:ascii="Arial" w:hAnsi="Arial"/>
          <w:b/>
          <w:bCs/>
          <w:sz w:val="32"/>
          <w:szCs w:val="32"/>
        </w:rPr>
        <w:t> </w:t>
      </w:r>
    </w:p>
    <w:p w14:paraId="0A40E954" w14:textId="77777777" w:rsidR="00BA1436" w:rsidRDefault="00BA1436">
      <w:pPr>
        <w:pStyle w:val="CorpoA"/>
        <w:rPr>
          <w:rFonts w:ascii="Arial" w:eastAsia="Arial" w:hAnsi="Arial" w:cs="Arial"/>
          <w:b/>
          <w:bCs/>
          <w:sz w:val="28"/>
          <w:szCs w:val="28"/>
        </w:rPr>
      </w:pPr>
    </w:p>
    <w:p w14:paraId="77440312" w14:textId="77777777" w:rsidR="00BA1436" w:rsidRDefault="00BE0BCB">
      <w:pPr>
        <w:pStyle w:val="Corpo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CONTINUA</w:t>
      </w:r>
      <w:r>
        <w:rPr>
          <w:rFonts w:ascii="Arial" w:hAnsi="Arial"/>
          <w:b/>
          <w:bCs/>
          <w:sz w:val="28"/>
          <w:szCs w:val="28"/>
        </w:rPr>
        <w:t xml:space="preserve"> IL SUCCESSO DEL TOUR NEI PALAZZETTI</w:t>
      </w:r>
    </w:p>
    <w:p w14:paraId="0736B54A" w14:textId="77777777" w:rsidR="00BA1436" w:rsidRDefault="00BE0BCB">
      <w:pPr>
        <w:pStyle w:val="Corpo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E </w:t>
      </w:r>
      <w:r>
        <w:rPr>
          <w:rFonts w:ascii="Arial" w:hAnsi="Arial"/>
          <w:b/>
          <w:bCs/>
          <w:sz w:val="28"/>
          <w:szCs w:val="28"/>
          <w:lang w:val="de-DE"/>
        </w:rPr>
        <w:t xml:space="preserve">SI AGGIUNGONO A GRANDE RICHIESTA </w:t>
      </w:r>
    </w:p>
    <w:p w14:paraId="58D59326" w14:textId="77777777" w:rsidR="00BA1436" w:rsidRDefault="00BA1436">
      <w:pPr>
        <w:pStyle w:val="CorpoA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47B0CA6" w14:textId="77777777" w:rsidR="00BA1436" w:rsidRPr="0072766E" w:rsidRDefault="00BE0BCB">
      <w:pPr>
        <w:pStyle w:val="CorpoA"/>
        <w:jc w:val="center"/>
        <w:rPr>
          <w:rFonts w:ascii="Arial" w:eastAsia="Arial" w:hAnsi="Arial" w:cs="Arial"/>
          <w:b/>
          <w:bCs/>
          <w:sz w:val="48"/>
          <w:szCs w:val="48"/>
          <w:u w:val="single"/>
        </w:rPr>
      </w:pPr>
      <w:r w:rsidRPr="0072766E">
        <w:rPr>
          <w:rFonts w:ascii="Arial" w:hAnsi="Arial"/>
          <w:b/>
          <w:bCs/>
          <w:sz w:val="48"/>
          <w:szCs w:val="48"/>
          <w:u w:val="single"/>
        </w:rPr>
        <w:t>NUOVE DATE ESTIVE</w:t>
      </w:r>
    </w:p>
    <w:p w14:paraId="4FA0E8BD" w14:textId="77777777" w:rsidR="00BA1436" w:rsidRDefault="00BE0BCB">
      <w:pPr>
        <w:pStyle w:val="CorpoA"/>
        <w:spacing w:before="280" w:after="280"/>
        <w:jc w:val="center"/>
        <w:rPr>
          <w:rFonts w:ascii="Arial" w:eastAsia="Arial" w:hAnsi="Arial" w:cs="Arial"/>
          <w:b/>
          <w:bCs/>
          <w:sz w:val="48"/>
          <w:szCs w:val="48"/>
          <w:u w:val="single"/>
        </w:rPr>
      </w:pPr>
      <w:r>
        <w:rPr>
          <w:rFonts w:ascii="Arial" w:hAnsi="Arial"/>
          <w:b/>
          <w:bCs/>
          <w:i/>
          <w:iCs/>
          <w:color w:val="FF9900"/>
          <w:sz w:val="40"/>
          <w:szCs w:val="40"/>
          <w:u w:color="FF9900"/>
        </w:rPr>
        <w:t>SOTTO IL SEGNO DEI PESCI OUTDOOR</w:t>
      </w:r>
      <w:r>
        <w:rPr>
          <w:rFonts w:ascii="Arial" w:hAnsi="Arial"/>
          <w:b/>
          <w:bCs/>
          <w:sz w:val="32"/>
          <w:szCs w:val="32"/>
        </w:rPr>
        <w:t> </w:t>
      </w:r>
    </w:p>
    <w:p w14:paraId="6B0D697B" w14:textId="77777777" w:rsidR="00BA1436" w:rsidRDefault="00BE0BCB">
      <w:pPr>
        <w:pStyle w:val="CorpoA"/>
        <w:ind w:left="720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 xml:space="preserve">PER CELEBRARE </w:t>
      </w:r>
    </w:p>
    <w:p w14:paraId="7C94972E" w14:textId="77777777" w:rsidR="00BA1436" w:rsidRDefault="00BE0BCB">
      <w:pPr>
        <w:pStyle w:val="CorpoA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s-ES_tradnl"/>
        </w:rPr>
        <w:t>I QUARANT</w:t>
      </w:r>
      <w:r>
        <w:rPr>
          <w:rFonts w:ascii="Arial" w:hAnsi="Arial"/>
          <w:b/>
          <w:bCs/>
          <w:sz w:val="28"/>
          <w:szCs w:val="28"/>
        </w:rPr>
        <w:t>’</w:t>
      </w:r>
      <w:r>
        <w:rPr>
          <w:rFonts w:ascii="Arial" w:hAnsi="Arial"/>
          <w:b/>
          <w:bCs/>
          <w:sz w:val="28"/>
          <w:szCs w:val="28"/>
          <w:lang w:val="de-DE"/>
        </w:rPr>
        <w:t>ANNI DELL</w:t>
      </w:r>
      <w:r>
        <w:rPr>
          <w:rFonts w:ascii="Arial" w:hAnsi="Arial"/>
          <w:b/>
          <w:bCs/>
          <w:sz w:val="28"/>
          <w:szCs w:val="28"/>
        </w:rPr>
        <w:t>’</w:t>
      </w:r>
      <w:r w:rsidRPr="0072766E">
        <w:rPr>
          <w:rFonts w:ascii="Arial" w:hAnsi="Arial"/>
          <w:b/>
          <w:bCs/>
          <w:sz w:val="28"/>
          <w:szCs w:val="28"/>
        </w:rPr>
        <w:t xml:space="preserve">ALBUM </w:t>
      </w:r>
    </w:p>
    <w:p w14:paraId="6B78B785" w14:textId="77777777" w:rsidR="00BA1436" w:rsidRDefault="00BE0BCB">
      <w:pPr>
        <w:pStyle w:val="CorpoA"/>
        <w:ind w:left="720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>CHE HA SCRITTO LA STORIA DELLA MUSICA ITALIANA</w:t>
      </w:r>
    </w:p>
    <w:p w14:paraId="1125543E" w14:textId="77777777" w:rsidR="00BA1436" w:rsidRDefault="00BE0BCB">
      <w:pPr>
        <w:pStyle w:val="Corpo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 </w:t>
      </w:r>
    </w:p>
    <w:p w14:paraId="601D89CA" w14:textId="77777777" w:rsidR="00BA1436" w:rsidRDefault="00BE0BCB">
      <w:pPr>
        <w:pStyle w:val="CorpoA"/>
        <w:spacing w:before="280" w:after="280"/>
        <w:jc w:val="center"/>
        <w:rPr>
          <w:rStyle w:val="Nessuno"/>
          <w:rFonts w:ascii="-webkit-standard" w:eastAsia="-webkit-standard" w:hAnsi="-webkit-standard" w:cs="-webkit-standard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Prevendite disponibili su</w:t>
      </w:r>
      <w:hyperlink r:id="rId8" w:history="1">
        <w:r>
          <w:rPr>
            <w:rStyle w:val="Hyperlink0"/>
          </w:rPr>
          <w:t> Ticketone.it</w:t>
        </w:r>
      </w:hyperlink>
    </w:p>
    <w:p w14:paraId="683BFE38" w14:textId="77777777" w:rsidR="00BA1436" w:rsidRDefault="00BA1436">
      <w:pPr>
        <w:pStyle w:val="CorpoA"/>
        <w:jc w:val="both"/>
        <w:rPr>
          <w:rFonts w:ascii="Arial" w:eastAsia="Arial" w:hAnsi="Arial" w:cs="Arial"/>
          <w:sz w:val="22"/>
          <w:szCs w:val="22"/>
        </w:rPr>
      </w:pPr>
    </w:p>
    <w:p w14:paraId="6094A380" w14:textId="77777777" w:rsidR="0072766E" w:rsidRPr="0072766E" w:rsidRDefault="00BE0BCB">
      <w:pPr>
        <w:pStyle w:val="CorpoA"/>
        <w:jc w:val="both"/>
        <w:rPr>
          <w:rStyle w:val="Nessuno"/>
          <w:rFonts w:ascii="Arial" w:hAnsi="Arial"/>
          <w:b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A grande richiesta si aggiungono nuovi appuntamenti estivi per </w:t>
      </w:r>
      <w:r>
        <w:rPr>
          <w:rStyle w:val="Nessuno"/>
          <w:rFonts w:ascii="Arial" w:hAnsi="Arial"/>
          <w:sz w:val="22"/>
          <w:szCs w:val="22"/>
          <w:lang w:val="fr-FR"/>
        </w:rPr>
        <w:t xml:space="preserve">il tour </w:t>
      </w:r>
      <w:r>
        <w:rPr>
          <w:rStyle w:val="Nessuno"/>
          <w:rFonts w:ascii="Arial" w:hAnsi="Arial"/>
          <w:sz w:val="22"/>
          <w:szCs w:val="22"/>
        </w:rPr>
        <w:t>di ANTONELLO VENDITTI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: in programma </w:t>
      </w:r>
      <w:proofErr w:type="gramStart"/>
      <w:r>
        <w:rPr>
          <w:rStyle w:val="Nessuno"/>
          <w:rFonts w:ascii="Arial" w:hAnsi="Arial"/>
          <w:b/>
          <w:bCs/>
          <w:sz w:val="22"/>
          <w:szCs w:val="22"/>
        </w:rPr>
        <w:t>10</w:t>
      </w:r>
      <w:proofErr w:type="gramEnd"/>
      <w:r>
        <w:rPr>
          <w:rStyle w:val="Nessuno"/>
          <w:rFonts w:ascii="Arial" w:hAnsi="Arial"/>
          <w:b/>
          <w:bCs/>
          <w:sz w:val="22"/>
          <w:szCs w:val="22"/>
        </w:rPr>
        <w:t xml:space="preserve"> date in alcune delle più prestigiose location estive italiane: </w:t>
      </w:r>
      <w:r>
        <w:rPr>
          <w:rStyle w:val="Nessuno"/>
          <w:rFonts w:ascii="Arial" w:hAnsi="Arial"/>
          <w:sz w:val="22"/>
          <w:szCs w:val="22"/>
        </w:rPr>
        <w:t xml:space="preserve"> il 9 luglio a 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Pistoia, </w:t>
      </w:r>
      <w:r>
        <w:rPr>
          <w:rStyle w:val="Nessuno"/>
          <w:rFonts w:ascii="Arial" w:hAnsi="Arial"/>
          <w:sz w:val="22"/>
          <w:szCs w:val="22"/>
        </w:rPr>
        <w:t xml:space="preserve"> l’11 luglio a </w:t>
      </w:r>
      <w:r>
        <w:rPr>
          <w:rStyle w:val="Nessuno"/>
          <w:rFonts w:ascii="Arial" w:hAnsi="Arial"/>
          <w:b/>
          <w:bCs/>
          <w:sz w:val="22"/>
          <w:szCs w:val="22"/>
        </w:rPr>
        <w:t>Palmanova (UD)</w:t>
      </w:r>
      <w:r>
        <w:rPr>
          <w:rStyle w:val="Nessuno"/>
          <w:rFonts w:ascii="Arial" w:hAnsi="Arial"/>
          <w:sz w:val="22"/>
          <w:szCs w:val="22"/>
        </w:rPr>
        <w:t xml:space="preserve">, il 13 luglio a </w:t>
      </w:r>
      <w:r>
        <w:rPr>
          <w:rStyle w:val="Nessuno"/>
          <w:rFonts w:ascii="Arial" w:hAnsi="Arial"/>
          <w:b/>
          <w:bCs/>
          <w:sz w:val="22"/>
          <w:szCs w:val="22"/>
        </w:rPr>
        <w:t>Gardone Riviera (BS)</w:t>
      </w:r>
      <w:r>
        <w:rPr>
          <w:rStyle w:val="Nessuno"/>
          <w:rFonts w:ascii="Arial" w:hAnsi="Arial"/>
          <w:sz w:val="22"/>
          <w:szCs w:val="22"/>
        </w:rPr>
        <w:t xml:space="preserve">, il 16 luglio a 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Cervere (CN). </w:t>
      </w:r>
      <w:r>
        <w:rPr>
          <w:rStyle w:val="Nessuno"/>
          <w:rFonts w:ascii="Arial" w:hAnsi="Arial"/>
          <w:sz w:val="22"/>
          <w:szCs w:val="22"/>
        </w:rPr>
        <w:t xml:space="preserve">Il 18 luglio arriverà a </w:t>
      </w:r>
      <w:r>
        <w:rPr>
          <w:rStyle w:val="Nessuno"/>
          <w:rFonts w:ascii="Arial" w:hAnsi="Arial"/>
          <w:b/>
          <w:bCs/>
          <w:sz w:val="22"/>
          <w:szCs w:val="22"/>
        </w:rPr>
        <w:t>Marostica (VI)</w:t>
      </w:r>
      <w:r>
        <w:rPr>
          <w:rStyle w:val="Nessuno"/>
          <w:rFonts w:ascii="Arial" w:hAnsi="Arial"/>
          <w:sz w:val="22"/>
          <w:szCs w:val="22"/>
        </w:rPr>
        <w:t xml:space="preserve">, il 20 luglio a </w:t>
      </w:r>
      <w:r>
        <w:rPr>
          <w:rStyle w:val="Nessuno"/>
          <w:rFonts w:ascii="Arial" w:hAnsi="Arial"/>
          <w:b/>
          <w:bCs/>
          <w:sz w:val="22"/>
          <w:szCs w:val="22"/>
        </w:rPr>
        <w:t>Cervia (RA)</w:t>
      </w:r>
      <w:r>
        <w:rPr>
          <w:rStyle w:val="Nessuno"/>
          <w:rFonts w:ascii="Arial" w:hAnsi="Arial"/>
          <w:sz w:val="22"/>
          <w:szCs w:val="22"/>
        </w:rPr>
        <w:t xml:space="preserve">. Il 25 luglio </w:t>
      </w:r>
      <w:proofErr w:type="gramStart"/>
      <w:r>
        <w:rPr>
          <w:rStyle w:val="Nessuno"/>
          <w:rFonts w:ascii="Arial" w:hAnsi="Arial"/>
          <w:sz w:val="22"/>
          <w:szCs w:val="22"/>
        </w:rPr>
        <w:t>sarà</w:t>
      </w:r>
      <w:proofErr w:type="gramEnd"/>
      <w:r>
        <w:rPr>
          <w:rStyle w:val="Nessuno"/>
          <w:rFonts w:ascii="Arial" w:hAnsi="Arial"/>
          <w:sz w:val="22"/>
          <w:szCs w:val="22"/>
        </w:rPr>
        <w:t xml:space="preserve"> a </w:t>
      </w:r>
      <w:r>
        <w:rPr>
          <w:rStyle w:val="Nessuno"/>
          <w:rFonts w:ascii="Arial" w:hAnsi="Arial"/>
          <w:b/>
          <w:bCs/>
          <w:sz w:val="22"/>
          <w:szCs w:val="22"/>
        </w:rPr>
        <w:t>Molfetta (BA)</w:t>
      </w:r>
      <w:r>
        <w:rPr>
          <w:rStyle w:val="Nessuno"/>
          <w:rFonts w:ascii="Arial" w:hAnsi="Arial"/>
          <w:sz w:val="22"/>
          <w:szCs w:val="22"/>
        </w:rPr>
        <w:t xml:space="preserve">, il 18 agosto al 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Castiglioncello (LI), </w:t>
      </w:r>
      <w:r>
        <w:rPr>
          <w:rStyle w:val="Nessuno"/>
          <w:rFonts w:ascii="Arial" w:hAnsi="Arial"/>
          <w:sz w:val="22"/>
          <w:szCs w:val="22"/>
        </w:rPr>
        <w:t xml:space="preserve">il 20 agosto a 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Alassio (SV) </w:t>
      </w:r>
      <w:r>
        <w:rPr>
          <w:rStyle w:val="Nessuno"/>
          <w:rFonts w:ascii="Arial" w:hAnsi="Arial"/>
          <w:sz w:val="22"/>
          <w:szCs w:val="22"/>
        </w:rPr>
        <w:t>e</w:t>
      </w:r>
      <w:r w:rsidR="0072766E">
        <w:rPr>
          <w:rStyle w:val="Nessuno"/>
          <w:rFonts w:ascii="Arial" w:hAnsi="Arial"/>
          <w:sz w:val="22"/>
          <w:szCs w:val="22"/>
        </w:rPr>
        <w:t xml:space="preserve"> il 23 agosto a </w:t>
      </w:r>
      <w:r w:rsidR="0072766E">
        <w:rPr>
          <w:rStyle w:val="Nessuno"/>
          <w:rFonts w:ascii="Arial" w:hAnsi="Arial"/>
          <w:b/>
          <w:sz w:val="22"/>
          <w:szCs w:val="22"/>
        </w:rPr>
        <w:t>San Pancrazio Salentino (BR).</w:t>
      </w:r>
    </w:p>
    <w:p w14:paraId="41515AB0" w14:textId="77777777" w:rsidR="00BA1436" w:rsidRPr="0072766E" w:rsidRDefault="00BE0BCB" w:rsidP="0072766E">
      <w:pPr>
        <w:pStyle w:val="CorpoA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Le nuove date si aggiungono alla serie di eventi unici nei palazzetti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per celebrare i </w:t>
      </w:r>
      <w:proofErr w:type="gramStart"/>
      <w:r>
        <w:rPr>
          <w:rStyle w:val="Nessuno"/>
          <w:rFonts w:ascii="Arial" w:hAnsi="Arial"/>
          <w:b/>
          <w:bCs/>
          <w:sz w:val="22"/>
          <w:szCs w:val="22"/>
        </w:rPr>
        <w:t>40</w:t>
      </w:r>
      <w:proofErr w:type="gramEnd"/>
      <w:r>
        <w:rPr>
          <w:rStyle w:val="Nessuno"/>
          <w:rFonts w:ascii="Arial" w:hAnsi="Arial"/>
          <w:b/>
          <w:bCs/>
          <w:sz w:val="22"/>
          <w:szCs w:val="22"/>
        </w:rPr>
        <w:t xml:space="preserve"> anni di “</w:t>
      </w:r>
      <w:r>
        <w:rPr>
          <w:rStyle w:val="Nessuno"/>
          <w:rFonts w:ascii="Arial" w:hAnsi="Arial"/>
          <w:b/>
          <w:bCs/>
          <w:i/>
          <w:iCs/>
          <w:sz w:val="22"/>
          <w:szCs w:val="22"/>
        </w:rPr>
        <w:t>SOTTO IL SEGNO DEI PESCI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”, </w:t>
      </w:r>
      <w:r>
        <w:rPr>
          <w:rStyle w:val="Nessuno"/>
          <w:rFonts w:ascii="Arial" w:hAnsi="Arial"/>
          <w:sz w:val="22"/>
          <w:szCs w:val="22"/>
        </w:rPr>
        <w:t>uno degli album più significativi che ha fatto la storia della musica italiana, dove Antonello Venditti sarà accompagnato dalla sua band storica, dando vita a un concerto intergenerazionale, con i brani dell’album inseriti al centro di 45 anni di canzoni.</w:t>
      </w:r>
      <w:r w:rsidR="0072766E">
        <w:rPr>
          <w:rStyle w:val="Nessuno"/>
          <w:rFonts w:ascii="Arial" w:hAnsi="Arial"/>
          <w:sz w:val="22"/>
          <w:szCs w:val="22"/>
        </w:rPr>
        <w:t xml:space="preserve"> </w:t>
      </w:r>
      <w:r w:rsidR="0072766E">
        <w:rPr>
          <w:rStyle w:val="Nessuno"/>
          <w:rFonts w:ascii="Arial" w:hAnsi="Arial"/>
          <w:sz w:val="22"/>
          <w:szCs w:val="22"/>
        </w:rPr>
        <w:lastRenderedPageBreak/>
        <w:t xml:space="preserve">L’album stesso è stato inoltre ripubblicato da Universal Music in doppio CD rimasterizzato dai nastri originali e inediti, Vinile e Box Super Deluxe. </w:t>
      </w:r>
      <w:r>
        <w:rPr>
          <w:rStyle w:val="Nessuno"/>
          <w:rFonts w:ascii="Arial" w:hAnsi="Arial"/>
          <w:sz w:val="22"/>
          <w:szCs w:val="22"/>
        </w:rPr>
        <w:t xml:space="preserve">Un vero e proprio viaggio con perle entrate nella memoria collettiva di un intero Paese, che raccontano un’epoca e che </w:t>
      </w:r>
      <w:proofErr w:type="gramStart"/>
      <w:r>
        <w:rPr>
          <w:rStyle w:val="Nessuno"/>
          <w:rFonts w:ascii="Arial" w:hAnsi="Arial"/>
          <w:sz w:val="22"/>
          <w:szCs w:val="22"/>
        </w:rPr>
        <w:t>sono</w:t>
      </w:r>
      <w:proofErr w:type="gramEnd"/>
      <w:r>
        <w:rPr>
          <w:rStyle w:val="Nessuno"/>
          <w:rFonts w:ascii="Arial" w:hAnsi="Arial"/>
          <w:sz w:val="22"/>
          <w:szCs w:val="22"/>
        </w:rPr>
        <w:t xml:space="preserve"> diventate senza tempo, che parlavano ai giovani di allora e che sono capaci di comunicare ai ragazzi di oggi con un linguaggio assolutamente contemporaneo.</w:t>
      </w:r>
    </w:p>
    <w:p w14:paraId="6910EF12" w14:textId="77777777" w:rsidR="00BA1436" w:rsidRDefault="00BE0BCB">
      <w:pPr>
        <w:pStyle w:val="CorpoA"/>
        <w:spacing w:before="280" w:after="280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b/>
          <w:bCs/>
          <w:i/>
          <w:iCs/>
          <w:sz w:val="22"/>
          <w:szCs w:val="22"/>
        </w:rPr>
        <w:t xml:space="preserve">“SOTTO IL SEGNO DEI PESCI” </w:t>
      </w:r>
      <w:r>
        <w:rPr>
          <w:rStyle w:val="Nessuno"/>
          <w:rFonts w:ascii="Arial" w:hAnsi="Arial"/>
          <w:sz w:val="22"/>
          <w:szCs w:val="22"/>
        </w:rPr>
        <w:t>sarà il 2 marzo a</w:t>
      </w:r>
      <w:r>
        <w:rPr>
          <w:rStyle w:val="Nessuno"/>
          <w:rFonts w:ascii="Arial" w:hAnsi="Arial"/>
          <w:b/>
          <w:bCs/>
          <w:sz w:val="22"/>
          <w:szCs w:val="22"/>
        </w:rPr>
        <w:t> Bologna</w:t>
      </w:r>
      <w:r>
        <w:rPr>
          <w:rStyle w:val="Nessuno"/>
          <w:rFonts w:ascii="Arial" w:hAnsi="Arial"/>
          <w:sz w:val="22"/>
          <w:szCs w:val="22"/>
        </w:rPr>
        <w:t>, all’</w:t>
      </w:r>
      <w:r>
        <w:rPr>
          <w:rStyle w:val="Nessuno"/>
          <w:rFonts w:ascii="Arial" w:hAnsi="Arial"/>
          <w:b/>
          <w:bCs/>
          <w:sz w:val="22"/>
          <w:szCs w:val="22"/>
        </w:rPr>
        <w:t>Unipol Arena,</w:t>
      </w:r>
      <w:r>
        <w:rPr>
          <w:rStyle w:val="Nessuno"/>
          <w:rFonts w:ascii="Arial" w:hAnsi="Arial"/>
          <w:sz w:val="22"/>
          <w:szCs w:val="22"/>
        </w:rPr>
        <w:t xml:space="preserve"> l’8 marzo a 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Roma </w:t>
      </w:r>
      <w:r>
        <w:rPr>
          <w:rStyle w:val="Nessuno"/>
          <w:rFonts w:ascii="Arial" w:hAnsi="Arial"/>
          <w:sz w:val="22"/>
          <w:szCs w:val="22"/>
        </w:rPr>
        <w:t>e poi ancora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il 9 marzo </w:t>
      </w:r>
      <w:r>
        <w:rPr>
          <w:rStyle w:val="Nessuno"/>
          <w:rFonts w:ascii="Arial" w:hAnsi="Arial"/>
          <w:sz w:val="22"/>
          <w:szCs w:val="22"/>
        </w:rPr>
        <w:t>al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Palazzo dello Sport. </w:t>
      </w:r>
      <w:r>
        <w:rPr>
          <w:rStyle w:val="Nessuno"/>
          <w:rFonts w:ascii="Arial" w:hAnsi="Arial"/>
          <w:sz w:val="22"/>
          <w:szCs w:val="22"/>
        </w:rPr>
        <w:t xml:space="preserve">Il 16 marzo </w:t>
      </w:r>
      <w:proofErr w:type="gramStart"/>
      <w:r>
        <w:rPr>
          <w:rStyle w:val="Nessuno"/>
          <w:rFonts w:ascii="Arial" w:hAnsi="Arial"/>
          <w:sz w:val="22"/>
          <w:szCs w:val="22"/>
        </w:rPr>
        <w:t>sarà</w:t>
      </w:r>
      <w:proofErr w:type="gramEnd"/>
      <w:r>
        <w:rPr>
          <w:rStyle w:val="Nessuno"/>
          <w:rFonts w:ascii="Arial" w:hAnsi="Arial"/>
          <w:sz w:val="22"/>
          <w:szCs w:val="22"/>
        </w:rPr>
        <w:t xml:space="preserve"> al </w:t>
      </w:r>
      <w:r>
        <w:rPr>
          <w:rStyle w:val="Nessuno"/>
          <w:rFonts w:ascii="Arial" w:hAnsi="Arial"/>
          <w:b/>
          <w:bCs/>
          <w:sz w:val="22"/>
          <w:szCs w:val="22"/>
        </w:rPr>
        <w:t>Palapartenope </w:t>
      </w:r>
      <w:r>
        <w:rPr>
          <w:rStyle w:val="Nessuno"/>
          <w:rFonts w:ascii="Arial" w:hAnsi="Arial"/>
          <w:sz w:val="22"/>
          <w:szCs w:val="22"/>
        </w:rPr>
        <w:t>di</w:t>
      </w:r>
      <w:r>
        <w:rPr>
          <w:rStyle w:val="Nessuno"/>
          <w:rFonts w:ascii="Arial" w:hAnsi="Arial"/>
          <w:b/>
          <w:bCs/>
          <w:sz w:val="22"/>
          <w:szCs w:val="22"/>
        </w:rPr>
        <w:t> Napoli</w:t>
      </w:r>
      <w:r>
        <w:rPr>
          <w:rStyle w:val="Nessuno"/>
          <w:rFonts w:ascii="Arial" w:hAnsi="Arial"/>
          <w:sz w:val="22"/>
          <w:szCs w:val="22"/>
        </w:rPr>
        <w:t>, il 22 marzo al </w:t>
      </w:r>
      <w:r>
        <w:rPr>
          <w:rStyle w:val="Nessuno"/>
          <w:rFonts w:ascii="Arial" w:hAnsi="Arial"/>
          <w:b/>
          <w:bCs/>
          <w:sz w:val="22"/>
          <w:szCs w:val="22"/>
        </w:rPr>
        <w:t>Pala Alpitour </w:t>
      </w:r>
      <w:r>
        <w:rPr>
          <w:rStyle w:val="Nessuno"/>
          <w:rFonts w:ascii="Arial" w:hAnsi="Arial"/>
          <w:sz w:val="22"/>
          <w:szCs w:val="22"/>
        </w:rPr>
        <w:t>di</w:t>
      </w:r>
      <w:r>
        <w:rPr>
          <w:rStyle w:val="Nessuno"/>
          <w:rFonts w:ascii="Arial" w:hAnsi="Arial"/>
          <w:b/>
          <w:bCs/>
          <w:sz w:val="22"/>
          <w:szCs w:val="22"/>
        </w:rPr>
        <w:t> Torino</w:t>
      </w:r>
      <w:r>
        <w:rPr>
          <w:rStyle w:val="Nessuno"/>
          <w:rFonts w:ascii="Arial" w:hAnsi="Arial"/>
          <w:sz w:val="22"/>
          <w:szCs w:val="22"/>
        </w:rPr>
        <w:t xml:space="preserve">, il 29 marzo al </w:t>
      </w:r>
      <w:r>
        <w:rPr>
          <w:rStyle w:val="Nessuno"/>
          <w:rFonts w:ascii="Arial" w:hAnsi="Arial"/>
          <w:b/>
          <w:bCs/>
          <w:sz w:val="22"/>
          <w:szCs w:val="22"/>
        </w:rPr>
        <w:t>Mediolanum Forum </w:t>
      </w:r>
      <w:r>
        <w:rPr>
          <w:rStyle w:val="Nessuno"/>
          <w:rFonts w:ascii="Arial" w:hAnsi="Arial"/>
          <w:sz w:val="22"/>
          <w:szCs w:val="22"/>
        </w:rPr>
        <w:t>di</w:t>
      </w:r>
      <w:r>
        <w:rPr>
          <w:rStyle w:val="Nessuno"/>
          <w:rFonts w:ascii="Arial" w:hAnsi="Arial"/>
          <w:b/>
          <w:bCs/>
          <w:sz w:val="22"/>
          <w:szCs w:val="22"/>
        </w:rPr>
        <w:t> Milano,</w:t>
      </w:r>
      <w:r>
        <w:rPr>
          <w:rStyle w:val="Nessuno"/>
          <w:rFonts w:ascii="Arial" w:hAnsi="Arial"/>
          <w:sz w:val="22"/>
          <w:szCs w:val="22"/>
        </w:rPr>
        <w:t> il 6 aprile al </w:t>
      </w:r>
      <w:r>
        <w:rPr>
          <w:rStyle w:val="Nessuno"/>
          <w:rFonts w:ascii="Arial" w:hAnsi="Arial"/>
          <w:b/>
          <w:bCs/>
          <w:sz w:val="22"/>
          <w:szCs w:val="22"/>
        </w:rPr>
        <w:t>Nelson Mandela Forum di Firenze, </w:t>
      </w:r>
      <w:r>
        <w:rPr>
          <w:rStyle w:val="Nessuno"/>
          <w:rFonts w:ascii="Arial" w:hAnsi="Arial"/>
          <w:sz w:val="22"/>
          <w:szCs w:val="22"/>
        </w:rPr>
        <w:t>il 13 aprile al </w:t>
      </w:r>
      <w:r>
        <w:rPr>
          <w:rStyle w:val="Nessuno"/>
          <w:rFonts w:ascii="Arial" w:hAnsi="Arial"/>
          <w:b/>
          <w:bCs/>
          <w:sz w:val="22"/>
          <w:szCs w:val="22"/>
        </w:rPr>
        <w:t>Palaflorio </w:t>
      </w:r>
      <w:r>
        <w:rPr>
          <w:rStyle w:val="Nessuno"/>
          <w:rFonts w:ascii="Arial" w:hAnsi="Arial"/>
          <w:sz w:val="22"/>
          <w:szCs w:val="22"/>
        </w:rPr>
        <w:t>di</w:t>
      </w:r>
      <w:r>
        <w:rPr>
          <w:rStyle w:val="Nessuno"/>
          <w:rFonts w:ascii="Arial" w:hAnsi="Arial"/>
          <w:b/>
          <w:bCs/>
          <w:sz w:val="22"/>
          <w:szCs w:val="22"/>
        </w:rPr>
        <w:t> Bari </w:t>
      </w:r>
      <w:r>
        <w:rPr>
          <w:rStyle w:val="Nessuno"/>
          <w:rFonts w:ascii="Arial" w:hAnsi="Arial"/>
          <w:sz w:val="22"/>
          <w:szCs w:val="22"/>
        </w:rPr>
        <w:t>e per concludere il 18 maggio a </w:t>
      </w:r>
      <w:r>
        <w:rPr>
          <w:rStyle w:val="Nessuno"/>
          <w:rFonts w:ascii="Arial" w:hAnsi="Arial"/>
          <w:b/>
          <w:bCs/>
          <w:sz w:val="22"/>
          <w:szCs w:val="22"/>
        </w:rPr>
        <w:t>Genova</w:t>
      </w:r>
      <w:r>
        <w:rPr>
          <w:rStyle w:val="Nessuno"/>
          <w:rFonts w:ascii="Arial" w:hAnsi="Arial"/>
          <w:sz w:val="22"/>
          <w:szCs w:val="22"/>
        </w:rPr>
        <w:t> al </w:t>
      </w:r>
      <w:proofErr w:type="spellStart"/>
      <w:r>
        <w:rPr>
          <w:rStyle w:val="Nessuno"/>
          <w:rFonts w:ascii="Arial" w:hAnsi="Arial"/>
          <w:b/>
          <w:bCs/>
          <w:sz w:val="22"/>
          <w:szCs w:val="22"/>
          <w:lang w:val="de-DE"/>
        </w:rPr>
        <w:t>Rds</w:t>
      </w:r>
      <w:proofErr w:type="spellEnd"/>
      <w:r>
        <w:rPr>
          <w:rStyle w:val="Nessuno"/>
          <w:rFonts w:ascii="Arial" w:hAnsi="Arial"/>
          <w:b/>
          <w:bCs/>
          <w:sz w:val="22"/>
          <w:szCs w:val="22"/>
          <w:lang w:val="de-DE"/>
        </w:rPr>
        <w:t xml:space="preserve"> Stadium</w:t>
      </w:r>
      <w:r>
        <w:rPr>
          <w:rStyle w:val="Nessuno"/>
          <w:rFonts w:ascii="Arial" w:hAnsi="Arial"/>
          <w:sz w:val="22"/>
          <w:szCs w:val="22"/>
        </w:rPr>
        <w:t> e il 25 maggio al 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Pala </w:t>
      </w:r>
      <w:proofErr w:type="spellStart"/>
      <w:r>
        <w:rPr>
          <w:rStyle w:val="Nessuno"/>
          <w:rFonts w:ascii="Arial" w:hAnsi="Arial"/>
          <w:b/>
          <w:bCs/>
          <w:sz w:val="22"/>
          <w:szCs w:val="22"/>
        </w:rPr>
        <w:t>Barton</w:t>
      </w:r>
      <w:proofErr w:type="spellEnd"/>
      <w:r>
        <w:rPr>
          <w:rStyle w:val="Nessuno"/>
          <w:rFonts w:ascii="Arial" w:hAnsi="Arial"/>
          <w:sz w:val="22"/>
          <w:szCs w:val="22"/>
        </w:rPr>
        <w:t> di </w:t>
      </w:r>
      <w:r>
        <w:rPr>
          <w:rStyle w:val="Nessuno"/>
          <w:rFonts w:ascii="Arial" w:hAnsi="Arial"/>
          <w:b/>
          <w:bCs/>
          <w:sz w:val="22"/>
          <w:szCs w:val="22"/>
        </w:rPr>
        <w:t>Perugia</w:t>
      </w:r>
      <w:r>
        <w:rPr>
          <w:rStyle w:val="Nessuno"/>
          <w:rFonts w:ascii="Arial" w:hAnsi="Arial"/>
          <w:sz w:val="22"/>
          <w:szCs w:val="22"/>
        </w:rPr>
        <w:t>.</w:t>
      </w:r>
    </w:p>
    <w:p w14:paraId="49B07D46" w14:textId="77777777" w:rsidR="0072766E" w:rsidRDefault="00BE0BCB">
      <w:pPr>
        <w:pStyle w:val="CorpoA"/>
        <w:spacing w:before="280" w:after="280"/>
        <w:jc w:val="both"/>
        <w:rPr>
          <w:rStyle w:val="Nessuno"/>
          <w:rFonts w:ascii="Arial" w:hAnsi="Arial"/>
          <w:b/>
          <w:bCs/>
          <w:sz w:val="22"/>
          <w:szCs w:val="22"/>
        </w:rPr>
      </w:pPr>
      <w:r>
        <w:rPr>
          <w:rStyle w:val="Nessuno"/>
          <w:rFonts w:ascii="-webkit-standard" w:eastAsia="-webkit-standard" w:hAnsi="-webkit-standard" w:cs="-webkit-standard"/>
          <w:sz w:val="22"/>
          <w:szCs w:val="22"/>
        </w:rPr>
        <w:t>D</w:t>
      </w:r>
      <w:r>
        <w:rPr>
          <w:rStyle w:val="Nessuno"/>
          <w:rFonts w:ascii="Arial" w:hAnsi="Arial"/>
          <w:sz w:val="22"/>
          <w:szCs w:val="22"/>
        </w:rPr>
        <w:t xml:space="preserve">opo il successo nei palazzetti, il viaggio per l’Italia di Antonello Venditti proseguirà quindi in estate con </w:t>
      </w:r>
      <w:r>
        <w:rPr>
          <w:rStyle w:val="Nessuno"/>
          <w:rFonts w:ascii="Arial" w:hAnsi="Arial"/>
          <w:b/>
          <w:bCs/>
          <w:i/>
          <w:iCs/>
          <w:sz w:val="22"/>
          <w:szCs w:val="22"/>
        </w:rPr>
        <w:t>“SOTTO IL SEGNO DEI PESCI OUTDOOR”</w:t>
      </w:r>
      <w:r>
        <w:rPr>
          <w:rStyle w:val="Nessuno"/>
          <w:rFonts w:ascii="Arial" w:hAnsi="Arial"/>
          <w:sz w:val="22"/>
          <w:szCs w:val="22"/>
        </w:rPr>
        <w:t xml:space="preserve"> e sarà il 9 luglio a </w:t>
      </w:r>
      <w:r>
        <w:rPr>
          <w:rStyle w:val="Nessuno"/>
          <w:rFonts w:ascii="Arial" w:hAnsi="Arial"/>
          <w:b/>
          <w:bCs/>
          <w:sz w:val="22"/>
          <w:szCs w:val="22"/>
        </w:rPr>
        <w:t>Pistoia</w:t>
      </w:r>
      <w:r w:rsidRPr="0072766E">
        <w:rPr>
          <w:rStyle w:val="Nessuno"/>
          <w:rFonts w:ascii="Arial" w:hAnsi="Arial"/>
          <w:sz w:val="22"/>
          <w:szCs w:val="22"/>
        </w:rPr>
        <w:t xml:space="preserve"> in </w:t>
      </w:r>
      <w:r>
        <w:rPr>
          <w:rStyle w:val="Nessuno"/>
          <w:rFonts w:ascii="Arial" w:hAnsi="Arial"/>
          <w:b/>
          <w:bCs/>
          <w:sz w:val="22"/>
          <w:szCs w:val="22"/>
        </w:rPr>
        <w:t>Piazza Duomo,</w:t>
      </w:r>
      <w:r>
        <w:rPr>
          <w:rStyle w:val="Nessuno"/>
          <w:rFonts w:ascii="Arial" w:hAnsi="Arial"/>
          <w:sz w:val="22"/>
          <w:szCs w:val="22"/>
        </w:rPr>
        <w:t xml:space="preserve"> l’11 luglio a </w:t>
      </w:r>
      <w:r>
        <w:rPr>
          <w:rStyle w:val="Nessuno"/>
          <w:rFonts w:ascii="Arial" w:hAnsi="Arial"/>
          <w:b/>
          <w:bCs/>
          <w:sz w:val="22"/>
          <w:szCs w:val="22"/>
        </w:rPr>
        <w:t>Palmanova (UD)</w:t>
      </w:r>
      <w:r w:rsidRPr="0072766E">
        <w:rPr>
          <w:rStyle w:val="Nessuno"/>
          <w:rFonts w:ascii="Arial" w:hAnsi="Arial"/>
          <w:sz w:val="22"/>
          <w:szCs w:val="22"/>
        </w:rPr>
        <w:t xml:space="preserve"> in </w:t>
      </w:r>
      <w:r>
        <w:rPr>
          <w:rStyle w:val="Nessuno"/>
          <w:rFonts w:ascii="Arial" w:hAnsi="Arial"/>
          <w:b/>
          <w:bCs/>
          <w:sz w:val="22"/>
          <w:szCs w:val="22"/>
        </w:rPr>
        <w:t>Piazza Grande</w:t>
      </w:r>
      <w:r>
        <w:rPr>
          <w:rStyle w:val="Nessuno"/>
          <w:rFonts w:ascii="Arial" w:hAnsi="Arial"/>
          <w:sz w:val="22"/>
          <w:szCs w:val="22"/>
        </w:rPr>
        <w:t xml:space="preserve">, il 13 luglio a </w:t>
      </w:r>
      <w:r>
        <w:rPr>
          <w:rStyle w:val="Nessuno"/>
          <w:rFonts w:ascii="Arial" w:hAnsi="Arial"/>
          <w:b/>
          <w:bCs/>
          <w:sz w:val="22"/>
          <w:szCs w:val="22"/>
        </w:rPr>
        <w:t>Gardone Riviera (BS)</w:t>
      </w:r>
      <w:r>
        <w:rPr>
          <w:rStyle w:val="Nessuno"/>
          <w:rFonts w:ascii="Arial" w:hAnsi="Arial"/>
          <w:sz w:val="22"/>
          <w:szCs w:val="22"/>
        </w:rPr>
        <w:t xml:space="preserve"> al </w:t>
      </w:r>
      <w:r>
        <w:rPr>
          <w:rStyle w:val="Nessuno"/>
          <w:rFonts w:ascii="Arial" w:hAnsi="Arial"/>
          <w:b/>
          <w:bCs/>
          <w:sz w:val="22"/>
          <w:szCs w:val="22"/>
        </w:rPr>
        <w:t>Vittoriale</w:t>
      </w:r>
      <w:r>
        <w:rPr>
          <w:rStyle w:val="Nessuno"/>
          <w:rFonts w:ascii="Arial" w:hAnsi="Arial"/>
          <w:sz w:val="22"/>
          <w:szCs w:val="22"/>
        </w:rPr>
        <w:t xml:space="preserve">, il 16 luglio a </w:t>
      </w:r>
      <w:r>
        <w:rPr>
          <w:rStyle w:val="Nessuno"/>
          <w:rFonts w:ascii="Arial" w:hAnsi="Arial"/>
          <w:b/>
          <w:bCs/>
          <w:sz w:val="22"/>
          <w:szCs w:val="22"/>
        </w:rPr>
        <w:t>Cervere (CN)</w:t>
      </w:r>
      <w:r>
        <w:rPr>
          <w:rStyle w:val="Nessuno"/>
          <w:rFonts w:ascii="Arial" w:hAnsi="Arial"/>
          <w:sz w:val="22"/>
          <w:szCs w:val="22"/>
        </w:rPr>
        <w:t xml:space="preserve"> all’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Anfiteatro dell’Anima. </w:t>
      </w:r>
      <w:r>
        <w:rPr>
          <w:rStyle w:val="Nessuno"/>
          <w:rFonts w:ascii="Arial" w:hAnsi="Arial"/>
          <w:sz w:val="22"/>
          <w:szCs w:val="22"/>
        </w:rPr>
        <w:t xml:space="preserve">Il 18 luglio arriverà a </w:t>
      </w:r>
      <w:r>
        <w:rPr>
          <w:rStyle w:val="Nessuno"/>
          <w:rFonts w:ascii="Arial" w:hAnsi="Arial"/>
          <w:b/>
          <w:bCs/>
          <w:sz w:val="22"/>
          <w:szCs w:val="22"/>
        </w:rPr>
        <w:t>Marostica (VI)</w:t>
      </w:r>
      <w:r w:rsidRPr="0072766E">
        <w:rPr>
          <w:rStyle w:val="Nessuno"/>
          <w:rFonts w:ascii="Arial" w:hAnsi="Arial"/>
          <w:sz w:val="22"/>
          <w:szCs w:val="22"/>
        </w:rPr>
        <w:t xml:space="preserve"> in </w:t>
      </w:r>
      <w:r>
        <w:rPr>
          <w:rStyle w:val="Nessuno"/>
          <w:rFonts w:ascii="Arial" w:hAnsi="Arial"/>
          <w:b/>
          <w:bCs/>
          <w:sz w:val="22"/>
          <w:szCs w:val="22"/>
        </w:rPr>
        <w:t>Piazza Castello</w:t>
      </w:r>
      <w:r>
        <w:rPr>
          <w:rStyle w:val="Nessuno"/>
          <w:rFonts w:ascii="Arial" w:hAnsi="Arial"/>
          <w:sz w:val="22"/>
          <w:szCs w:val="22"/>
        </w:rPr>
        <w:t xml:space="preserve">, il 20 luglio a </w:t>
      </w:r>
      <w:r>
        <w:rPr>
          <w:rStyle w:val="Nessuno"/>
          <w:rFonts w:ascii="Arial" w:hAnsi="Arial"/>
          <w:b/>
          <w:bCs/>
          <w:sz w:val="22"/>
          <w:szCs w:val="22"/>
        </w:rPr>
        <w:t>Cervia (RA)</w:t>
      </w:r>
      <w:r w:rsidRPr="0072766E">
        <w:rPr>
          <w:rStyle w:val="Nessuno"/>
          <w:rFonts w:ascii="Arial" w:hAnsi="Arial"/>
          <w:sz w:val="22"/>
          <w:szCs w:val="22"/>
        </w:rPr>
        <w:t xml:space="preserve"> in </w:t>
      </w:r>
      <w:r>
        <w:rPr>
          <w:rStyle w:val="Nessuno"/>
          <w:rFonts w:ascii="Arial" w:hAnsi="Arial"/>
          <w:b/>
          <w:bCs/>
          <w:sz w:val="22"/>
          <w:szCs w:val="22"/>
        </w:rPr>
        <w:t>Piazza Garibaldi</w:t>
      </w:r>
      <w:r>
        <w:rPr>
          <w:rStyle w:val="Nessuno"/>
          <w:rFonts w:ascii="Arial" w:hAnsi="Arial"/>
          <w:sz w:val="22"/>
          <w:szCs w:val="22"/>
        </w:rPr>
        <w:t xml:space="preserve">. Il 25 luglio sarà alla </w:t>
      </w:r>
      <w:r>
        <w:rPr>
          <w:rStyle w:val="Nessuno"/>
          <w:rFonts w:ascii="Arial" w:hAnsi="Arial"/>
          <w:b/>
          <w:bCs/>
          <w:sz w:val="22"/>
          <w:szCs w:val="22"/>
        </w:rPr>
        <w:t>Banchina S. Domenico</w:t>
      </w:r>
      <w:r>
        <w:rPr>
          <w:rStyle w:val="Nessuno"/>
          <w:rFonts w:ascii="Arial" w:hAnsi="Arial"/>
          <w:sz w:val="22"/>
          <w:szCs w:val="22"/>
        </w:rPr>
        <w:t xml:space="preserve"> di </w:t>
      </w:r>
      <w:r>
        <w:rPr>
          <w:rStyle w:val="Nessuno"/>
          <w:rFonts w:ascii="Arial" w:hAnsi="Arial"/>
          <w:b/>
          <w:bCs/>
          <w:sz w:val="22"/>
          <w:szCs w:val="22"/>
        </w:rPr>
        <w:t>Molfetta (BA)</w:t>
      </w:r>
      <w:r>
        <w:rPr>
          <w:rStyle w:val="Nessuno"/>
          <w:rFonts w:ascii="Arial" w:hAnsi="Arial"/>
          <w:sz w:val="22"/>
          <w:szCs w:val="22"/>
        </w:rPr>
        <w:t xml:space="preserve">, il 18 agosto al </w:t>
      </w:r>
      <w:r>
        <w:rPr>
          <w:rStyle w:val="Nessuno"/>
          <w:rFonts w:ascii="Arial" w:hAnsi="Arial"/>
          <w:b/>
          <w:bCs/>
          <w:sz w:val="22"/>
          <w:szCs w:val="22"/>
        </w:rPr>
        <w:t>Castello Pasquini</w:t>
      </w:r>
      <w:r>
        <w:rPr>
          <w:rStyle w:val="Nessuno"/>
          <w:rFonts w:ascii="Arial" w:hAnsi="Arial"/>
          <w:sz w:val="22"/>
          <w:szCs w:val="22"/>
        </w:rPr>
        <w:t xml:space="preserve"> di </w:t>
      </w:r>
      <w:r>
        <w:rPr>
          <w:rStyle w:val="Nessuno"/>
          <w:rFonts w:ascii="Arial" w:hAnsi="Arial"/>
          <w:b/>
          <w:bCs/>
          <w:sz w:val="22"/>
          <w:szCs w:val="22"/>
        </w:rPr>
        <w:t>Castiglioncello (LI)</w:t>
      </w:r>
      <w:proofErr w:type="gramStart"/>
      <w:r>
        <w:rPr>
          <w:rStyle w:val="Nessuno"/>
          <w:rFonts w:ascii="Arial" w:hAnsi="Arial"/>
          <w:b/>
          <w:bCs/>
          <w:sz w:val="22"/>
          <w:szCs w:val="22"/>
        </w:rPr>
        <w:t xml:space="preserve"> ,</w:t>
      </w:r>
      <w:proofErr w:type="gramEnd"/>
      <w:r>
        <w:rPr>
          <w:rStyle w:val="Nessuno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essuno"/>
          <w:rFonts w:ascii="Arial" w:hAnsi="Arial"/>
          <w:sz w:val="22"/>
          <w:szCs w:val="22"/>
        </w:rPr>
        <w:t xml:space="preserve">il 20 agosto al 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Porto Luca Ferrari </w:t>
      </w:r>
      <w:r>
        <w:rPr>
          <w:rStyle w:val="Nessuno"/>
          <w:rFonts w:ascii="Arial" w:hAnsi="Arial"/>
          <w:sz w:val="22"/>
          <w:szCs w:val="22"/>
        </w:rPr>
        <w:t xml:space="preserve">di </w:t>
      </w:r>
      <w:r w:rsidR="00872C1B">
        <w:rPr>
          <w:rStyle w:val="Nessuno"/>
          <w:rFonts w:ascii="Arial" w:hAnsi="Arial"/>
          <w:b/>
          <w:bCs/>
          <w:sz w:val="22"/>
          <w:szCs w:val="22"/>
        </w:rPr>
        <w:t>Alassio (SV),</w:t>
      </w:r>
      <w:r w:rsidR="0072766E">
        <w:rPr>
          <w:rStyle w:val="Nessuno"/>
          <w:rFonts w:ascii="Arial" w:hAnsi="Arial"/>
          <w:bCs/>
          <w:sz w:val="22"/>
          <w:szCs w:val="22"/>
        </w:rPr>
        <w:t xml:space="preserve"> il 23 agosto al </w:t>
      </w:r>
      <w:r w:rsidR="0072766E">
        <w:rPr>
          <w:rStyle w:val="Nessuno"/>
          <w:rFonts w:ascii="Arial" w:hAnsi="Arial"/>
          <w:b/>
          <w:bCs/>
          <w:sz w:val="22"/>
          <w:szCs w:val="22"/>
        </w:rPr>
        <w:t xml:space="preserve">Forum Eventi </w:t>
      </w:r>
      <w:r w:rsidR="0072766E">
        <w:rPr>
          <w:rStyle w:val="Nessuno"/>
          <w:rFonts w:ascii="Arial" w:hAnsi="Arial"/>
          <w:bCs/>
          <w:sz w:val="22"/>
          <w:szCs w:val="22"/>
        </w:rPr>
        <w:t xml:space="preserve">di </w:t>
      </w:r>
      <w:r w:rsidR="0072766E">
        <w:rPr>
          <w:rStyle w:val="Nessuno"/>
          <w:rFonts w:ascii="Arial" w:hAnsi="Arial"/>
          <w:b/>
          <w:bCs/>
          <w:sz w:val="22"/>
          <w:szCs w:val="22"/>
        </w:rPr>
        <w:t>San Pa</w:t>
      </w:r>
      <w:r w:rsidR="00872C1B">
        <w:rPr>
          <w:rStyle w:val="Nessuno"/>
          <w:rFonts w:ascii="Arial" w:hAnsi="Arial"/>
          <w:b/>
          <w:bCs/>
          <w:sz w:val="22"/>
          <w:szCs w:val="22"/>
        </w:rPr>
        <w:t xml:space="preserve">ncrazio Salentino (BR), </w:t>
      </w:r>
      <w:r w:rsidR="00872C1B">
        <w:rPr>
          <w:rStyle w:val="Nessuno"/>
          <w:rFonts w:ascii="Arial" w:hAnsi="Arial"/>
          <w:bCs/>
          <w:sz w:val="22"/>
          <w:szCs w:val="22"/>
        </w:rPr>
        <w:t>il 2</w:t>
      </w:r>
      <w:r w:rsidR="00872C1B">
        <w:rPr>
          <w:rStyle w:val="Nessuno"/>
          <w:rFonts w:ascii="Arial" w:hAnsi="Arial"/>
          <w:bCs/>
          <w:sz w:val="22"/>
          <w:szCs w:val="22"/>
        </w:rPr>
        <w:t>7</w:t>
      </w:r>
      <w:r w:rsidR="00872C1B">
        <w:rPr>
          <w:rStyle w:val="Nessuno"/>
          <w:rFonts w:ascii="Arial" w:hAnsi="Arial"/>
          <w:bCs/>
          <w:sz w:val="22"/>
          <w:szCs w:val="22"/>
        </w:rPr>
        <w:t xml:space="preserve"> agosto al </w:t>
      </w:r>
      <w:r w:rsidR="00872C1B">
        <w:rPr>
          <w:rStyle w:val="Nessuno"/>
          <w:rFonts w:ascii="Arial" w:hAnsi="Arial"/>
          <w:b/>
          <w:bCs/>
          <w:sz w:val="22"/>
          <w:szCs w:val="22"/>
        </w:rPr>
        <w:t>Teatro Antico</w:t>
      </w:r>
      <w:r w:rsidR="00872C1B">
        <w:rPr>
          <w:rStyle w:val="Nessuno"/>
          <w:rFonts w:ascii="Arial" w:hAnsi="Arial"/>
          <w:b/>
          <w:bCs/>
          <w:sz w:val="22"/>
          <w:szCs w:val="22"/>
        </w:rPr>
        <w:t xml:space="preserve"> </w:t>
      </w:r>
      <w:r w:rsidR="00872C1B">
        <w:rPr>
          <w:rStyle w:val="Nessuno"/>
          <w:rFonts w:ascii="Arial" w:hAnsi="Arial"/>
          <w:bCs/>
          <w:sz w:val="22"/>
          <w:szCs w:val="22"/>
        </w:rPr>
        <w:t xml:space="preserve">di </w:t>
      </w:r>
      <w:r w:rsidR="00872C1B">
        <w:rPr>
          <w:rStyle w:val="Nessuno"/>
          <w:rFonts w:ascii="Arial" w:hAnsi="Arial"/>
          <w:b/>
          <w:bCs/>
          <w:sz w:val="22"/>
          <w:szCs w:val="22"/>
        </w:rPr>
        <w:t>Taormina</w:t>
      </w:r>
      <w:r w:rsidR="00872C1B">
        <w:rPr>
          <w:rStyle w:val="Nessuno"/>
          <w:rFonts w:ascii="Arial" w:hAnsi="Arial"/>
          <w:b/>
          <w:bCs/>
          <w:sz w:val="22"/>
          <w:szCs w:val="22"/>
        </w:rPr>
        <w:t xml:space="preserve"> (BR)</w:t>
      </w:r>
      <w:r w:rsidR="00872C1B" w:rsidRPr="00872C1B">
        <w:rPr>
          <w:rStyle w:val="Nessuno"/>
          <w:rFonts w:ascii="Arial" w:hAnsi="Arial"/>
          <w:bCs/>
          <w:sz w:val="22"/>
          <w:szCs w:val="22"/>
        </w:rPr>
        <w:t xml:space="preserve"> e</w:t>
      </w:r>
      <w:r w:rsidR="00872C1B">
        <w:rPr>
          <w:rStyle w:val="Nessuno"/>
          <w:rFonts w:ascii="Arial" w:hAnsi="Arial"/>
          <w:bCs/>
          <w:sz w:val="22"/>
          <w:szCs w:val="22"/>
        </w:rPr>
        <w:t xml:space="preserve"> </w:t>
      </w:r>
      <w:r w:rsidR="00872C1B">
        <w:rPr>
          <w:rStyle w:val="Nessuno"/>
          <w:rFonts w:ascii="Arial" w:hAnsi="Arial"/>
          <w:bCs/>
          <w:sz w:val="22"/>
          <w:szCs w:val="22"/>
        </w:rPr>
        <w:t xml:space="preserve">il </w:t>
      </w:r>
      <w:r w:rsidR="00872C1B">
        <w:rPr>
          <w:rStyle w:val="Nessuno"/>
          <w:rFonts w:ascii="Arial" w:hAnsi="Arial"/>
          <w:bCs/>
          <w:sz w:val="22"/>
          <w:szCs w:val="22"/>
        </w:rPr>
        <w:t>12</w:t>
      </w:r>
      <w:r w:rsidR="00872C1B">
        <w:rPr>
          <w:rStyle w:val="Nessuno"/>
          <w:rFonts w:ascii="Arial" w:hAnsi="Arial"/>
          <w:bCs/>
          <w:sz w:val="22"/>
          <w:szCs w:val="22"/>
        </w:rPr>
        <w:t xml:space="preserve"> </w:t>
      </w:r>
      <w:r w:rsidR="00872C1B">
        <w:rPr>
          <w:rStyle w:val="Nessuno"/>
          <w:rFonts w:ascii="Arial" w:hAnsi="Arial"/>
          <w:bCs/>
          <w:sz w:val="22"/>
          <w:szCs w:val="22"/>
        </w:rPr>
        <w:t>settembre</w:t>
      </w:r>
      <w:r w:rsidR="00872C1B">
        <w:rPr>
          <w:rStyle w:val="Nessuno"/>
          <w:rFonts w:ascii="Arial" w:hAnsi="Arial"/>
          <w:bCs/>
          <w:sz w:val="22"/>
          <w:szCs w:val="22"/>
        </w:rPr>
        <w:t xml:space="preserve"> al </w:t>
      </w:r>
      <w:r w:rsidR="00872C1B">
        <w:rPr>
          <w:rStyle w:val="Nessuno"/>
          <w:rFonts w:ascii="Arial" w:hAnsi="Arial"/>
          <w:b/>
          <w:bCs/>
          <w:sz w:val="22"/>
          <w:szCs w:val="22"/>
        </w:rPr>
        <w:t>Parco Cittadella</w:t>
      </w:r>
      <w:r w:rsidR="00872C1B">
        <w:rPr>
          <w:rStyle w:val="Nessuno"/>
          <w:rFonts w:ascii="Arial" w:hAnsi="Arial"/>
          <w:b/>
          <w:bCs/>
          <w:sz w:val="22"/>
          <w:szCs w:val="22"/>
        </w:rPr>
        <w:t xml:space="preserve"> </w:t>
      </w:r>
      <w:r w:rsidR="00872C1B">
        <w:rPr>
          <w:rStyle w:val="Nessuno"/>
          <w:rFonts w:ascii="Arial" w:hAnsi="Arial"/>
          <w:bCs/>
          <w:sz w:val="22"/>
          <w:szCs w:val="22"/>
        </w:rPr>
        <w:t xml:space="preserve">di </w:t>
      </w:r>
      <w:r w:rsidR="00872C1B">
        <w:rPr>
          <w:rStyle w:val="Nessuno"/>
          <w:rFonts w:ascii="Arial" w:hAnsi="Arial"/>
          <w:b/>
          <w:bCs/>
          <w:sz w:val="22"/>
          <w:szCs w:val="22"/>
        </w:rPr>
        <w:t>Parma</w:t>
      </w:r>
      <w:r w:rsidR="00872C1B">
        <w:rPr>
          <w:rStyle w:val="Nessuno"/>
          <w:rFonts w:ascii="Arial" w:hAnsi="Arial"/>
          <w:b/>
          <w:bCs/>
          <w:sz w:val="22"/>
          <w:szCs w:val="22"/>
        </w:rPr>
        <w:t xml:space="preserve"> </w:t>
      </w:r>
      <w:r w:rsidR="00872C1B">
        <w:rPr>
          <w:rStyle w:val="Nessuno"/>
          <w:rFonts w:ascii="Arial" w:hAnsi="Arial"/>
          <w:b/>
          <w:bCs/>
          <w:sz w:val="22"/>
          <w:szCs w:val="22"/>
        </w:rPr>
        <w:t xml:space="preserve">all’interno del Festival “Parma </w:t>
      </w:r>
      <w:proofErr w:type="spellStart"/>
      <w:r w:rsidR="00872C1B">
        <w:rPr>
          <w:rStyle w:val="Nessuno"/>
          <w:rFonts w:ascii="Arial" w:hAnsi="Arial"/>
          <w:b/>
          <w:bCs/>
          <w:sz w:val="22"/>
          <w:szCs w:val="22"/>
        </w:rPr>
        <w:t>Cittàdella</w:t>
      </w:r>
      <w:proofErr w:type="spellEnd"/>
      <w:r w:rsidR="00872C1B">
        <w:rPr>
          <w:rStyle w:val="Nessuno"/>
          <w:rFonts w:ascii="Arial" w:hAnsi="Arial"/>
          <w:b/>
          <w:bCs/>
          <w:sz w:val="22"/>
          <w:szCs w:val="22"/>
        </w:rPr>
        <w:t xml:space="preserve"> Musica”.</w:t>
      </w:r>
      <w:bookmarkStart w:id="0" w:name="_GoBack"/>
      <w:bookmarkEnd w:id="0"/>
    </w:p>
    <w:p w14:paraId="12C2CA50" w14:textId="77777777" w:rsidR="00BA1436" w:rsidRPr="0072766E" w:rsidRDefault="00BE0BCB">
      <w:pPr>
        <w:pStyle w:val="CorpoA"/>
        <w:spacing w:before="280" w:after="280"/>
        <w:jc w:val="both"/>
        <w:rPr>
          <w:rStyle w:val="Nessuno"/>
          <w:rFonts w:ascii="Arial" w:hAnsi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Le prevendite per i nuovi appuntamenti di “Sotto il segno dei pesci outdoor”, prodotto e organizzata da Friends &amp; </w:t>
      </w:r>
      <w:proofErr w:type="spellStart"/>
      <w:r>
        <w:rPr>
          <w:rStyle w:val="Nessuno"/>
          <w:rFonts w:ascii="Arial" w:hAnsi="Arial"/>
          <w:b/>
          <w:bCs/>
          <w:sz w:val="22"/>
          <w:szCs w:val="22"/>
        </w:rPr>
        <w:t>Partners</w:t>
      </w:r>
      <w:proofErr w:type="spellEnd"/>
      <w:r>
        <w:rPr>
          <w:rStyle w:val="Nessuno"/>
          <w:rFonts w:ascii="Arial" w:hAnsi="Arial"/>
          <w:b/>
          <w:bCs/>
          <w:sz w:val="22"/>
          <w:szCs w:val="22"/>
        </w:rPr>
        <w:t>, sono disponibili su</w:t>
      </w:r>
      <w:hyperlink r:id="rId9" w:history="1">
        <w:r>
          <w:rPr>
            <w:rStyle w:val="Hyperlink1"/>
          </w:rPr>
          <w:t> www.ticketone.it</w:t>
        </w:r>
      </w:hyperlink>
      <w:r>
        <w:rPr>
          <w:rStyle w:val="Nessuno"/>
          <w:rFonts w:ascii="Arial" w:hAnsi="Arial"/>
          <w:b/>
          <w:bCs/>
          <w:sz w:val="22"/>
          <w:szCs w:val="22"/>
        </w:rPr>
        <w:t> e nei punti vendita abituali.</w:t>
      </w:r>
    </w:p>
    <w:p w14:paraId="55D81768" w14:textId="77777777" w:rsidR="00BA1436" w:rsidRDefault="00BE0BCB">
      <w:pPr>
        <w:pStyle w:val="CorpoA"/>
        <w:spacing w:before="280" w:after="280"/>
        <w:jc w:val="both"/>
        <w:rPr>
          <w:rStyle w:val="Nessuno"/>
          <w:rFonts w:ascii="-webkit-standard" w:eastAsia="-webkit-standard" w:hAnsi="-webkit-standard" w:cs="-webkit-standard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Media partner del tour è </w:t>
      </w:r>
      <w:r>
        <w:rPr>
          <w:rStyle w:val="Nessuno"/>
          <w:rFonts w:ascii="Arial" w:hAnsi="Arial"/>
          <w:b/>
          <w:bCs/>
          <w:sz w:val="22"/>
          <w:szCs w:val="22"/>
        </w:rPr>
        <w:t>RTL 102.5. </w:t>
      </w:r>
    </w:p>
    <w:p w14:paraId="5E06E166" w14:textId="77777777" w:rsidR="00BA1436" w:rsidRDefault="00BE0BCB">
      <w:pPr>
        <w:pStyle w:val="CorpoA"/>
        <w:spacing w:before="280" w:after="280"/>
        <w:jc w:val="both"/>
        <w:rPr>
          <w:rStyle w:val="Nessuno"/>
          <w:rFonts w:ascii="-webkit-standard" w:eastAsia="-webkit-standard" w:hAnsi="-webkit-standard" w:cs="-webkit-standard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 </w:t>
      </w:r>
    </w:p>
    <w:p w14:paraId="4901E01E" w14:textId="77777777" w:rsidR="00BA1436" w:rsidRDefault="00872C1B">
      <w:pPr>
        <w:pStyle w:val="CorpoA"/>
        <w:spacing w:before="280" w:after="280"/>
        <w:jc w:val="center"/>
        <w:rPr>
          <w:rStyle w:val="Nessuno"/>
          <w:sz w:val="22"/>
          <w:szCs w:val="22"/>
        </w:rPr>
      </w:pPr>
      <w:hyperlink r:id="rId10" w:history="1">
        <w:r w:rsidR="00BE0BCB">
          <w:rPr>
            <w:rStyle w:val="Hyperlink2"/>
          </w:rPr>
          <w:t>www.antonellovenditti.it</w:t>
        </w:r>
      </w:hyperlink>
    </w:p>
    <w:p w14:paraId="67FFC579" w14:textId="77777777" w:rsidR="00BA1436" w:rsidRDefault="00BA1436">
      <w:pPr>
        <w:pStyle w:val="CorpoA"/>
        <w:rPr>
          <w:sz w:val="20"/>
          <w:szCs w:val="20"/>
        </w:rPr>
      </w:pPr>
    </w:p>
    <w:p w14:paraId="5A47A658" w14:textId="77777777" w:rsidR="00BA1436" w:rsidRDefault="00BA1436">
      <w:pPr>
        <w:pStyle w:val="CorpoA"/>
        <w:rPr>
          <w:sz w:val="20"/>
          <w:szCs w:val="20"/>
        </w:rPr>
      </w:pPr>
    </w:p>
    <w:p w14:paraId="09C573AF" w14:textId="77777777" w:rsidR="00BA1436" w:rsidRDefault="00BA1436">
      <w:pPr>
        <w:pStyle w:val="CorpoA"/>
        <w:rPr>
          <w:sz w:val="20"/>
          <w:szCs w:val="20"/>
        </w:rPr>
      </w:pPr>
    </w:p>
    <w:p w14:paraId="76F3C1C2" w14:textId="77777777" w:rsidR="00BA1436" w:rsidRDefault="00BE0BCB">
      <w:pPr>
        <w:pStyle w:val="CorpoA"/>
        <w:rPr>
          <w:rStyle w:val="Nessuno"/>
          <w:b/>
          <w:bCs/>
          <w:sz w:val="20"/>
          <w:szCs w:val="20"/>
        </w:rPr>
      </w:pPr>
      <w:r>
        <w:rPr>
          <w:rStyle w:val="Nessuno"/>
          <w:sz w:val="20"/>
          <w:szCs w:val="20"/>
        </w:rPr>
        <w:t xml:space="preserve">Ufficio stampa </w:t>
      </w:r>
      <w:r>
        <w:rPr>
          <w:rStyle w:val="Nessuno"/>
          <w:b/>
          <w:bCs/>
          <w:sz w:val="20"/>
          <w:szCs w:val="20"/>
        </w:rPr>
        <w:t>MN ITALIA</w:t>
      </w:r>
    </w:p>
    <w:p w14:paraId="005D30BB" w14:textId="77777777" w:rsidR="00BA1436" w:rsidRDefault="00BE0BCB">
      <w:pPr>
        <w:pStyle w:val="CorpoA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contatti:  Rossana Moro </w:t>
      </w:r>
      <w:hyperlink r:id="rId11" w:history="1">
        <w:r>
          <w:rPr>
            <w:rStyle w:val="Hyperlink3"/>
          </w:rPr>
          <w:t>rossana.moro@mnitalia.com</w:t>
        </w:r>
      </w:hyperlink>
    </w:p>
    <w:p w14:paraId="12233626" w14:textId="77777777" w:rsidR="00BA1436" w:rsidRDefault="00BE0BCB">
      <w:pPr>
        <w:pStyle w:val="CorpoA"/>
        <w:ind w:firstLine="720"/>
      </w:pPr>
      <w:r>
        <w:rPr>
          <w:rStyle w:val="Nessuno"/>
          <w:sz w:val="20"/>
          <w:szCs w:val="20"/>
        </w:rPr>
        <w:t xml:space="preserve"> Dario </w:t>
      </w:r>
      <w:proofErr w:type="spellStart"/>
      <w:r>
        <w:rPr>
          <w:rStyle w:val="Nessuno"/>
          <w:sz w:val="20"/>
          <w:szCs w:val="20"/>
        </w:rPr>
        <w:t>Mondella</w:t>
      </w:r>
      <w:proofErr w:type="spellEnd"/>
      <w:r>
        <w:rPr>
          <w:rStyle w:val="Nessuno"/>
          <w:sz w:val="20"/>
          <w:szCs w:val="20"/>
        </w:rPr>
        <w:t xml:space="preserve"> </w:t>
      </w:r>
      <w:hyperlink r:id="rId12" w:history="1">
        <w:r>
          <w:rPr>
            <w:rStyle w:val="Hyperlink3"/>
          </w:rPr>
          <w:t>dario.mondella@mnitalia.com</w:t>
        </w:r>
      </w:hyperlink>
      <w:r>
        <w:rPr>
          <w:rStyle w:val="Nessuno"/>
          <w:sz w:val="20"/>
          <w:szCs w:val="20"/>
        </w:rPr>
        <w:t xml:space="preserve"> </w:t>
      </w:r>
    </w:p>
    <w:sectPr w:rsidR="00BA1436">
      <w:headerReference w:type="default" r:id="rId13"/>
      <w:footerReference w:type="default" r:id="rId14"/>
      <w:pgSz w:w="11900" w:h="16840"/>
      <w:pgMar w:top="850" w:right="1134" w:bottom="55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3A219" w14:textId="77777777" w:rsidR="00BE0BCB" w:rsidRDefault="00BE0BCB">
      <w:r>
        <w:separator/>
      </w:r>
    </w:p>
  </w:endnote>
  <w:endnote w:type="continuationSeparator" w:id="0">
    <w:p w14:paraId="68DBA3CE" w14:textId="77777777" w:rsidR="00BE0BCB" w:rsidRDefault="00B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-webkit-standar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4EDE" w14:textId="77777777" w:rsidR="00BA1436" w:rsidRDefault="00BA1436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68457" w14:textId="77777777" w:rsidR="00BE0BCB" w:rsidRDefault="00BE0BCB">
      <w:r>
        <w:separator/>
      </w:r>
    </w:p>
  </w:footnote>
  <w:footnote w:type="continuationSeparator" w:id="0">
    <w:p w14:paraId="509382A9" w14:textId="77777777" w:rsidR="00BE0BCB" w:rsidRDefault="00BE0B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2C13" w14:textId="77777777" w:rsidR="00BA1436" w:rsidRDefault="00BA143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1436"/>
    <w:rsid w:val="0072766E"/>
    <w:rsid w:val="00872C1B"/>
    <w:rsid w:val="00BA1436"/>
    <w:rsid w:val="00B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DB4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i/>
      <w:iCs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essuno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3">
    <w:name w:val="Hyperlink.3"/>
    <w:basedOn w:val="Nessuno"/>
    <w:rPr>
      <w:color w:val="1155CC"/>
      <w:sz w:val="20"/>
      <w:szCs w:val="20"/>
      <w:u w:val="single" w:color="1155CC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766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i/>
      <w:iCs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essuno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3">
    <w:name w:val="Hyperlink.3"/>
    <w:basedOn w:val="Nessuno"/>
    <w:rPr>
      <w:color w:val="1155CC"/>
      <w:sz w:val="20"/>
      <w:szCs w:val="20"/>
      <w:u w:val="single" w:color="1155CC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76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ssana.moro@mnitalia.com" TargetMode="External"/><Relationship Id="rId12" Type="http://schemas.openxmlformats.org/officeDocument/2006/relationships/hyperlink" Target="mailto:dario.mondella@mnitalia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ticketone.it/" TargetMode="External"/><Relationship Id="rId9" Type="http://schemas.openxmlformats.org/officeDocument/2006/relationships/hyperlink" Target="https://nam02.safelinks.protection.outlook.com/?url=http%2525252525253A%2525252525252F%2525252525252Fwww.ticketone.it&amp;data=02%2525252525257C01%2525252525257C%2525252525257C5fd096d08c244a3bc1ef08d59f9d0f42%2525252525257C84df9e7fe9f640afb435aaaaaaaaaaaa%2525252525257C1%2525252525257C0%2525252525257C636590419287079357&amp;sdata=VKSB5oROXeR%2525252525252F9dMQHXYruxRIdx8mOaAaYnVXe8z7y5o%2525252525253D&amp;reserved=0" TargetMode="External"/><Relationship Id="rId10" Type="http://schemas.openxmlformats.org/officeDocument/2006/relationships/hyperlink" Target="https://nam02.safelinks.protection.outlook.com/?url=http%2525252525253A%2525252525252F%2525252525252Fwww.antonellovenditti.it&amp;data=02%2525252525257C01%2525252525257C%2525252525257C5fd096d08c244a3bc1ef08d59f9d0f42%2525252525257C84df9e7fe9f640afb435aaaaaaaaaaaa%2525252525257C1%2525252525257C0%2525252525257C636590419287079357&amp;sdata=%2525252525252BxyFYMfG%2525252525252B0En2maSTWL34ILr798HYXdQeS6BZz8N0lI%252525252525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3655</Characters>
  <Application>Microsoft Macintosh Word</Application>
  <DocSecurity>0</DocSecurity>
  <Lines>30</Lines>
  <Paragraphs>8</Paragraphs>
  <ScaleCrop>false</ScaleCrop>
  <Company>Warner Music Group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Puzzle Puzzle Srl</cp:lastModifiedBy>
  <cp:revision>3</cp:revision>
  <dcterms:created xsi:type="dcterms:W3CDTF">2019-02-22T15:44:00Z</dcterms:created>
  <dcterms:modified xsi:type="dcterms:W3CDTF">2019-07-17T15:18:00Z</dcterms:modified>
</cp:coreProperties>
</file>