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7" w:rsidRPr="00BB5C69" w:rsidRDefault="005C74E7" w:rsidP="00BB5C69">
      <w:pPr>
        <w:ind w:left="6610"/>
        <w:rPr>
          <w:rFonts w:ascii="Libre Franklin" w:hAnsi="Libre Franklin"/>
          <w:color w:val="231F20"/>
          <w:w w:val="110"/>
          <w:sz w:val="16"/>
          <w:szCs w:val="16"/>
        </w:rPr>
      </w:pPr>
    </w:p>
    <w:p w:rsidR="00F808BF" w:rsidRPr="00A76323" w:rsidRDefault="00F808BF" w:rsidP="00BB5C69">
      <w:pPr>
        <w:pStyle w:val="Corpotesto"/>
        <w:ind w:left="1224" w:right="1314"/>
        <w:jc w:val="right"/>
        <w:rPr>
          <w:rFonts w:ascii="Libre Franklin" w:hAnsi="Libre Franklin"/>
          <w:b/>
          <w:color w:val="231F20"/>
          <w:w w:val="110"/>
          <w:sz w:val="20"/>
          <w:szCs w:val="20"/>
        </w:rPr>
      </w:pPr>
      <w:r w:rsidRPr="00A76323">
        <w:rPr>
          <w:rFonts w:ascii="Libre Franklin" w:hAnsi="Libre Franklin"/>
          <w:b/>
          <w:color w:val="231F20"/>
          <w:w w:val="110"/>
          <w:sz w:val="20"/>
          <w:szCs w:val="20"/>
        </w:rPr>
        <w:t>Al S.U.A.P.E. del Comune di Parma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Il sottoscritto, COGNOME_______________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 NOME_________________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nato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a _____________________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 il 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 C.F. 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RESIDENTE A 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______________________________________ PROV. 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INDIRIZZO ___________________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______________________ N. 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 INT. 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 CAP. 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proofErr w:type="spellStart"/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tel</w:t>
      </w:r>
      <w:proofErr w:type="spellEnd"/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: ____________________________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_____________ </w:t>
      </w:r>
      <w:proofErr w:type="spell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cell</w:t>
      </w:r>
      <w:proofErr w:type="spell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: 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e-mail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: ________________________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 PEC: _________________</w:t>
      </w:r>
      <w:r w:rsidR="00BB5C69">
        <w:rPr>
          <w:rFonts w:ascii="Libre Franklin" w:hAnsi="Libre Franklin"/>
          <w:color w:val="231F20"/>
          <w:w w:val="110"/>
          <w:sz w:val="18"/>
          <w:szCs w:val="18"/>
        </w:rPr>
        <w:t>____</w:t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___________________________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nella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sua qualità di: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sym w:font="Wingdings" w:char="F0A8"/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intestatario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titolo (persona fisica) 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sym w:font="Wingdings" w:char="F0A8"/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intestatario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titolo (legale rappresentante di persona giuridica)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sym w:font="Wingdings" w:char="F0A8"/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procuratore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(speciale o generale) notarile del soggetto intestatario titolo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consapevole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 (Art. 75 e 76 </w:t>
      </w:r>
      <w:proofErr w:type="spell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dpr</w:t>
      </w:r>
      <w:proofErr w:type="spell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28.12.2000 n. 445)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TRASMETTE LA PRESENTE DICHIARAZIONE PER L’ASSOLVIMENTO DELL’IMPOSTA DI BOLLO ED A TAL FINE DICHIARA AI SENSI DEGLI ARTT. 46 E 47 DEL DPR 28.12.2000 N. 445 QUANTO SEGUE: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• di aver provveduto al pagamento dell’imposta di bollo ai sensi del DPR 642 del 26/10/1972 e </w:t>
      </w:r>
      <w:proofErr w:type="spell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s.m.i.</w:t>
      </w:r>
      <w:proofErr w:type="spell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relativamente al procedimento telematico allegato alla presente dichiarazione: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Numero identificativo della marca da bollo ________________________________________________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• di essere a conoscenza che l’Autorità competente potrà effettuare controlli sulle pratiche presentate e pertanto si impegna a conservare il presente documento e a renderlo disponibile ai fini dei successivi controlli.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sym w:font="Wingdings" w:char="F0A8"/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in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fase di presentazione dell’istanza (indicare il tipo di istanza_____________________________)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sym w:font="Wingdings" w:char="F0A8"/>
      </w:r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in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fase di rilascio del provvedimento (indicare il provvedimento___________________________)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Spazio per l’apposizione della marca da bollo, da annullare con un timbro data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noProof/>
          <w:color w:val="231F20"/>
          <w:w w:val="11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3952875" cy="1419225"/>
                <wp:effectExtent l="0" t="0" r="2857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1419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F72D" id="Rettangolo 2" o:spid="_x0000_s1026" style="position:absolute;margin-left:63pt;margin-top:.8pt;width:311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" filled="f" strokecolor="#385d8a" strokeweight="2pt">
                <v:path arrowok="t"/>
              </v:rect>
            </w:pict>
          </mc:Fallback>
        </mc:AlternateConten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BB5C69" w:rsidRDefault="00BB5C69" w:rsidP="00BB5C69">
      <w:pPr>
        <w:pStyle w:val="Corpotesto"/>
        <w:ind w:left="709" w:right="617"/>
        <w:jc w:val="right"/>
        <w:rPr>
          <w:rFonts w:ascii="Libre Franklin" w:hAnsi="Libre Franklin"/>
          <w:color w:val="231F20"/>
          <w:w w:val="110"/>
          <w:sz w:val="18"/>
          <w:szCs w:val="18"/>
        </w:rPr>
      </w:pPr>
    </w:p>
    <w:p w:rsidR="00F808BF" w:rsidRPr="00BB5C69" w:rsidRDefault="00F808BF" w:rsidP="00BB5C69">
      <w:pPr>
        <w:pStyle w:val="Corpotesto"/>
        <w:ind w:left="709" w:right="617"/>
        <w:jc w:val="right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IL DICHIARANTE</w:t>
      </w:r>
    </w:p>
    <w:p w:rsidR="00F808BF" w:rsidRPr="00BB5C69" w:rsidRDefault="00F808BF" w:rsidP="00BB5C69">
      <w:pPr>
        <w:pStyle w:val="Corpotesto"/>
        <w:ind w:left="709" w:right="617"/>
        <w:jc w:val="right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_______________________________</w:t>
      </w:r>
    </w:p>
    <w:p w:rsidR="00F808BF" w:rsidRPr="00BB5C69" w:rsidRDefault="00F808BF" w:rsidP="00BB5C69">
      <w:pPr>
        <w:pStyle w:val="Corpotesto"/>
        <w:ind w:left="709" w:right="617"/>
        <w:jc w:val="right"/>
        <w:rPr>
          <w:rFonts w:ascii="Libre Franklin" w:hAnsi="Libre Franklin"/>
          <w:color w:val="231F20"/>
          <w:w w:val="110"/>
          <w:sz w:val="18"/>
          <w:szCs w:val="18"/>
        </w:rPr>
      </w:pPr>
      <w:r w:rsidRPr="00BB5C69">
        <w:rPr>
          <w:rFonts w:ascii="Libre Franklin" w:hAnsi="Libre Franklin"/>
          <w:color w:val="231F20"/>
          <w:w w:val="110"/>
          <w:sz w:val="18"/>
          <w:szCs w:val="18"/>
        </w:rPr>
        <w:t>(</w:t>
      </w:r>
      <w:proofErr w:type="gramStart"/>
      <w:r w:rsidRPr="00BB5C69">
        <w:rPr>
          <w:rFonts w:ascii="Libre Franklin" w:hAnsi="Libre Franklin"/>
          <w:color w:val="231F20"/>
          <w:w w:val="110"/>
          <w:sz w:val="18"/>
          <w:szCs w:val="18"/>
        </w:rPr>
        <w:t>firma</w:t>
      </w:r>
      <w:proofErr w:type="gramEnd"/>
      <w:r w:rsidRPr="00BB5C69">
        <w:rPr>
          <w:rFonts w:ascii="Libre Franklin" w:hAnsi="Libre Franklin"/>
          <w:color w:val="231F20"/>
          <w:w w:val="110"/>
          <w:sz w:val="18"/>
          <w:szCs w:val="18"/>
        </w:rPr>
        <w:t xml:space="preserve"> digitale)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6"/>
          <w:szCs w:val="16"/>
        </w:rPr>
      </w:pP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6"/>
          <w:szCs w:val="16"/>
        </w:rPr>
      </w:pPr>
      <w:r w:rsidRPr="00BB5C69">
        <w:rPr>
          <w:rFonts w:ascii="Libre Franklin" w:hAnsi="Libre Franklin"/>
          <w:color w:val="231F20"/>
          <w:w w:val="110"/>
          <w:sz w:val="16"/>
          <w:szCs w:val="16"/>
        </w:rPr>
        <w:t>AVVERTENZE: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6"/>
          <w:szCs w:val="16"/>
        </w:rPr>
      </w:pPr>
      <w:r w:rsidRPr="00BB5C69">
        <w:rPr>
          <w:rFonts w:ascii="Libre Franklin" w:hAnsi="Libre Franklin"/>
          <w:color w:val="231F20"/>
          <w:w w:val="110"/>
          <w:sz w:val="16"/>
          <w:szCs w:val="16"/>
        </w:rPr>
        <w:t>• Il presente modello, provvisto di marca da bollo (annullato secondo le indicazioni), deve essere debitamente compilato</w:t>
      </w:r>
      <w:r w:rsidR="00903465">
        <w:rPr>
          <w:rFonts w:ascii="Libre Franklin" w:hAnsi="Libre Franklin"/>
          <w:color w:val="231F20"/>
          <w:w w:val="110"/>
          <w:sz w:val="16"/>
          <w:szCs w:val="16"/>
        </w:rPr>
        <w:t>, trasformato in pdf</w:t>
      </w:r>
      <w:bookmarkStart w:id="0" w:name="_GoBack"/>
      <w:bookmarkEnd w:id="0"/>
      <w:r w:rsidRPr="00BB5C69">
        <w:rPr>
          <w:rFonts w:ascii="Libre Franklin" w:hAnsi="Libre Franklin"/>
          <w:color w:val="231F20"/>
          <w:w w:val="110"/>
          <w:sz w:val="16"/>
          <w:szCs w:val="16"/>
        </w:rPr>
        <w:t xml:space="preserve"> e sottoscritto con firma digitale del/dei dichiarante/dichiaranti o del procuratore speciale;</w:t>
      </w:r>
    </w:p>
    <w:p w:rsidR="00F808BF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6"/>
          <w:szCs w:val="16"/>
        </w:rPr>
      </w:pPr>
      <w:r w:rsidRPr="00BB5C69">
        <w:rPr>
          <w:rFonts w:ascii="Libre Franklin" w:hAnsi="Libre Franklin"/>
          <w:color w:val="231F20"/>
          <w:w w:val="110"/>
          <w:sz w:val="16"/>
          <w:szCs w:val="16"/>
        </w:rPr>
        <w:t>• deve essere allegato come file alla pratica presentata in modalità telematica;</w:t>
      </w:r>
    </w:p>
    <w:p w:rsidR="00F04568" w:rsidRPr="00BB5C69" w:rsidRDefault="00F808BF" w:rsidP="00BB5C69">
      <w:pPr>
        <w:pStyle w:val="Corpotesto"/>
        <w:ind w:left="709" w:right="617"/>
        <w:jc w:val="both"/>
        <w:rPr>
          <w:rFonts w:ascii="Libre Franklin" w:hAnsi="Libre Franklin"/>
          <w:color w:val="231F20"/>
          <w:w w:val="110"/>
          <w:sz w:val="16"/>
          <w:szCs w:val="16"/>
        </w:rPr>
      </w:pPr>
      <w:r w:rsidRPr="00BB5C69">
        <w:rPr>
          <w:rFonts w:ascii="Libre Franklin" w:hAnsi="Libre Franklin"/>
          <w:color w:val="231F20"/>
          <w:w w:val="110"/>
          <w:sz w:val="16"/>
          <w:szCs w:val="16"/>
        </w:rPr>
        <w:t>• l’annullamento del contrassegno telematico applicato nell’apposito spazio dovrà avvenire tramite apposizione, parte sul contrassegno e parte sul foglio, della data di presentazione.</w:t>
      </w:r>
    </w:p>
    <w:sectPr w:rsidR="00F04568" w:rsidRPr="00BB5C69" w:rsidSect="005077B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FA" w:rsidRDefault="00811FFA">
      <w:r>
        <w:separator/>
      </w:r>
    </w:p>
  </w:endnote>
  <w:endnote w:type="continuationSeparator" w:id="0">
    <w:p w:rsidR="00811FFA" w:rsidRDefault="0081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B24E25" w:rsidRDefault="00B24E25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2D624C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Residenza Municipale</w:t>
    </w:r>
  </w:p>
  <w:p w:rsidR="00F04568" w:rsidRPr="002D624C" w:rsidRDefault="00F04568" w:rsidP="00F045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Strada Repubblica, 1 – 43121 Parma</w:t>
    </w:r>
  </w:p>
  <w:p w:rsidR="00F04568" w:rsidRPr="002D624C" w:rsidRDefault="00F04568" w:rsidP="00F045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0521.</w:t>
    </w:r>
    <w:r w:rsidR="00683266">
      <w:rPr>
        <w:rFonts w:ascii="Libre Franklin" w:hAnsi="Libre Franklin"/>
        <w:color w:val="0F206C"/>
        <w:sz w:val="16"/>
      </w:rPr>
      <w:t>269613</w:t>
    </w:r>
    <w:r w:rsidRPr="002D624C">
      <w:rPr>
        <w:rFonts w:ascii="Libre Franklin" w:hAnsi="Libre Franklin"/>
        <w:color w:val="0F206C"/>
        <w:sz w:val="16"/>
      </w:rPr>
      <w:t xml:space="preserve"> – </w:t>
    </w:r>
    <w:hyperlink r:id="rId1" w:history="1">
      <w:r w:rsidR="00683266" w:rsidRPr="004E41A3">
        <w:rPr>
          <w:rStyle w:val="Collegamentoipertestuale"/>
          <w:rFonts w:ascii="Libre Franklin" w:hAnsi="Libre Franklin"/>
          <w:sz w:val="16"/>
        </w:rPr>
        <w:t>a.ferrari@comune.parma.it</w:t>
      </w:r>
    </w:hyperlink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FA" w:rsidRDefault="00811FFA">
      <w:r>
        <w:separator/>
      </w:r>
    </w:p>
  </w:footnote>
  <w:footnote w:type="continuationSeparator" w:id="0">
    <w:p w:rsidR="00811FFA" w:rsidRDefault="0081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811FF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B24E25" w:rsidRDefault="00811FFA" w:rsidP="00B24E2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8in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B24E25" w:rsidRDefault="00F04568" w:rsidP="00B24E25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B24E25" w:rsidRDefault="00F04568" w:rsidP="00B24E25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B24E25" w:rsidRDefault="00F04568" w:rsidP="00B24E25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B24E25" w:rsidRDefault="00CC3671" w:rsidP="00B24E25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B24E25" w:rsidRDefault="00811FFA" w:rsidP="00B24E2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575.25pt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77BB" w:rsidRPr="000C0D2A" w:rsidRDefault="00683266" w:rsidP="005077BB">
    <w:pPr>
      <w:ind w:right="617"/>
      <w:jc w:val="right"/>
      <w:rPr>
        <w:rFonts w:ascii="Libre Franklin SemiBold" w:hAnsi="Libre Franklin SemiBold"/>
        <w:color w:val="0F206C"/>
        <w:sz w:val="20"/>
      </w:rPr>
    </w:pPr>
    <w:r>
      <w:rPr>
        <w:rFonts w:ascii="Libre Franklin SemiBold" w:hAnsi="Libre Franklin SemiBold"/>
        <w:color w:val="0F206C"/>
        <w:sz w:val="20"/>
      </w:rPr>
      <w:t>Settore Opere di Urbanizzazione e Manutenzioni</w:t>
    </w:r>
  </w:p>
  <w:p w:rsidR="00BB45A4" w:rsidRDefault="00683266" w:rsidP="00BB45A4">
    <w:pPr>
      <w:pStyle w:val="Intestazione"/>
      <w:tabs>
        <w:tab w:val="clear" w:pos="9638"/>
        <w:tab w:val="right" w:pos="11057"/>
      </w:tabs>
      <w:ind w:right="617"/>
      <w:jc w:val="right"/>
    </w:pPr>
    <w:r>
      <w:rPr>
        <w:rFonts w:ascii="Libre Franklin ExtraLight" w:hAnsi="Libre Franklin ExtraLight"/>
        <w:color w:val="0F206C"/>
        <w:sz w:val="20"/>
      </w:rPr>
      <w:t>S.O. Manutenzione Edifici, Infrastrutture a Rete e Impianti Sportivi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57F57"/>
    <w:rsid w:val="000C0D2A"/>
    <w:rsid w:val="000C6DE9"/>
    <w:rsid w:val="00163D6B"/>
    <w:rsid w:val="001F1FFC"/>
    <w:rsid w:val="00255CDA"/>
    <w:rsid w:val="002943DA"/>
    <w:rsid w:val="003258A2"/>
    <w:rsid w:val="00361421"/>
    <w:rsid w:val="00372656"/>
    <w:rsid w:val="003966DA"/>
    <w:rsid w:val="003F0D0D"/>
    <w:rsid w:val="00434931"/>
    <w:rsid w:val="004A75CC"/>
    <w:rsid w:val="004C4832"/>
    <w:rsid w:val="005077BB"/>
    <w:rsid w:val="00525FD4"/>
    <w:rsid w:val="00583247"/>
    <w:rsid w:val="00594A17"/>
    <w:rsid w:val="005C74E7"/>
    <w:rsid w:val="00610625"/>
    <w:rsid w:val="00610A83"/>
    <w:rsid w:val="00620FE1"/>
    <w:rsid w:val="006222EA"/>
    <w:rsid w:val="00683266"/>
    <w:rsid w:val="006A3DCB"/>
    <w:rsid w:val="006A51A6"/>
    <w:rsid w:val="006D5EFA"/>
    <w:rsid w:val="007460D8"/>
    <w:rsid w:val="007662C4"/>
    <w:rsid w:val="007F2729"/>
    <w:rsid w:val="00811FFA"/>
    <w:rsid w:val="00816F54"/>
    <w:rsid w:val="00822FB0"/>
    <w:rsid w:val="00845204"/>
    <w:rsid w:val="00903465"/>
    <w:rsid w:val="00927D9D"/>
    <w:rsid w:val="0093770D"/>
    <w:rsid w:val="00993148"/>
    <w:rsid w:val="009C3661"/>
    <w:rsid w:val="009D144E"/>
    <w:rsid w:val="009D4747"/>
    <w:rsid w:val="009F0E0D"/>
    <w:rsid w:val="00A3764A"/>
    <w:rsid w:val="00A601B3"/>
    <w:rsid w:val="00A76323"/>
    <w:rsid w:val="00A943BA"/>
    <w:rsid w:val="00B24E25"/>
    <w:rsid w:val="00B72241"/>
    <w:rsid w:val="00BB45A4"/>
    <w:rsid w:val="00BB5C69"/>
    <w:rsid w:val="00C47779"/>
    <w:rsid w:val="00C7740C"/>
    <w:rsid w:val="00CA0C57"/>
    <w:rsid w:val="00CC3671"/>
    <w:rsid w:val="00CE025E"/>
    <w:rsid w:val="00E00549"/>
    <w:rsid w:val="00E054B4"/>
    <w:rsid w:val="00EB050C"/>
    <w:rsid w:val="00EC4D12"/>
    <w:rsid w:val="00F04568"/>
    <w:rsid w:val="00F144F4"/>
    <w:rsid w:val="00F808BF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ferrari@comune.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914B-A88B-45BC-8E3D-22081E0F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Corchia Donatella</cp:lastModifiedBy>
  <cp:revision>3</cp:revision>
  <dcterms:created xsi:type="dcterms:W3CDTF">2022-03-03T12:25:00Z</dcterms:created>
  <dcterms:modified xsi:type="dcterms:W3CDTF">2022-03-09T11:00:00Z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